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9BA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广东省</w:t>
      </w:r>
      <w:r>
        <w:rPr>
          <w:rFonts w:hint="eastAsia" w:ascii="方正小标宋简体" w:eastAsia="方正小标宋简体"/>
          <w:sz w:val="44"/>
          <w:szCs w:val="44"/>
          <w:highlight w:val="none"/>
          <w:lang w:val="en-US" w:eastAsia="zh-CN"/>
        </w:rPr>
        <w:t>工艺美术专业人员</w:t>
      </w:r>
      <w:r>
        <w:rPr>
          <w:rFonts w:hint="eastAsia" w:ascii="方正小标宋简体" w:eastAsia="方正小标宋简体"/>
          <w:sz w:val="44"/>
          <w:szCs w:val="44"/>
          <w:highlight w:val="none"/>
        </w:rPr>
        <w:t>职称评审</w:t>
      </w:r>
    </w:p>
    <w:p w14:paraId="2E948B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申报材料自查表</w:t>
      </w:r>
    </w:p>
    <w:p w14:paraId="053F2AA0">
      <w:pPr>
        <w:ind w:left="-426" w:leftChars="-203"/>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 xml:space="preserve">姓名：           </w:t>
      </w:r>
      <w:r>
        <w:rPr>
          <w:rFonts w:hint="eastAsia" w:ascii="仿宋_GB2312" w:hAnsi="仿宋_GB2312" w:eastAsia="仿宋_GB2312"/>
          <w:sz w:val="28"/>
          <w:szCs w:val="28"/>
          <w:highlight w:val="none"/>
        </w:rPr>
        <w:tab/>
      </w:r>
      <w:r>
        <w:rPr>
          <w:rFonts w:hint="eastAsia" w:ascii="仿宋_GB2312" w:hAnsi="仿宋_GB2312" w:eastAsia="仿宋_GB2312"/>
          <w:sz w:val="28"/>
          <w:szCs w:val="28"/>
          <w:highlight w:val="none"/>
        </w:rPr>
        <w:tab/>
      </w:r>
      <w:r>
        <w:rPr>
          <w:rFonts w:hint="eastAsia" w:ascii="仿宋_GB2312" w:hAnsi="仿宋_GB2312" w:eastAsia="仿宋_GB2312"/>
          <w:sz w:val="28"/>
          <w:szCs w:val="28"/>
          <w:highlight w:val="none"/>
        </w:rPr>
        <w:tab/>
      </w:r>
      <w:r>
        <w:rPr>
          <w:rFonts w:hint="eastAsia" w:ascii="仿宋_GB2312" w:hAnsi="仿宋_GB2312" w:eastAsia="仿宋_GB2312"/>
          <w:sz w:val="28"/>
          <w:szCs w:val="28"/>
          <w:highlight w:val="none"/>
        </w:rPr>
        <w:tab/>
      </w:r>
      <w:r>
        <w:rPr>
          <w:rFonts w:hint="eastAsia" w:ascii="仿宋_GB2312" w:hAnsi="仿宋_GB2312" w:eastAsia="仿宋_GB2312"/>
          <w:sz w:val="28"/>
          <w:szCs w:val="28"/>
          <w:highlight w:val="none"/>
        </w:rPr>
        <w:tab/>
      </w:r>
      <w:r>
        <w:rPr>
          <w:rFonts w:hint="eastAsia" w:ascii="仿宋_GB2312" w:hAnsi="仿宋_GB2312" w:eastAsia="仿宋_GB2312"/>
          <w:sz w:val="28"/>
          <w:szCs w:val="28"/>
          <w:highlight w:val="none"/>
        </w:rPr>
        <w:tab/>
      </w:r>
      <w:r>
        <w:rPr>
          <w:rFonts w:hint="eastAsia" w:ascii="仿宋_GB2312" w:hAnsi="仿宋_GB2312" w:eastAsia="仿宋_GB2312"/>
          <w:sz w:val="28"/>
          <w:szCs w:val="28"/>
          <w:highlight w:val="none"/>
        </w:rPr>
        <w:t>单位</w:t>
      </w:r>
      <w:r>
        <w:rPr>
          <w:rFonts w:hint="eastAsia" w:ascii="仿宋_GB2312" w:hAnsi="仿宋_GB2312" w:eastAsia="仿宋_GB2312"/>
          <w:sz w:val="28"/>
          <w:szCs w:val="28"/>
          <w:highlight w:val="none"/>
          <w:lang w:eastAsia="zh-CN"/>
        </w:rPr>
        <w:t>（</w:t>
      </w:r>
      <w:r>
        <w:rPr>
          <w:rFonts w:hint="eastAsia" w:ascii="仿宋_GB2312" w:hAnsi="仿宋_GB2312" w:eastAsia="仿宋_GB2312"/>
          <w:sz w:val="28"/>
          <w:szCs w:val="28"/>
          <w:highlight w:val="none"/>
          <w:lang w:val="en-US" w:eastAsia="zh-CN"/>
        </w:rPr>
        <w:t>盖章）</w:t>
      </w:r>
      <w:r>
        <w:rPr>
          <w:rFonts w:hint="eastAsia" w:ascii="仿宋_GB2312" w:hAnsi="仿宋_GB2312" w:eastAsia="仿宋_GB2312"/>
          <w:sz w:val="28"/>
          <w:szCs w:val="28"/>
          <w:highlight w:val="none"/>
        </w:rPr>
        <w:t>：</w:t>
      </w:r>
    </w:p>
    <w:p w14:paraId="6A243CD3">
      <w:pPr>
        <w:adjustRightInd w:val="0"/>
        <w:snapToGrid w:val="0"/>
        <w:ind w:left="1" w:leftChars="-202" w:hanging="425" w:hangingChars="152"/>
        <w:rPr>
          <w:rFonts w:hint="eastAsia" w:ascii="仿宋_GB2312" w:hAnsi="仿宋_GB2312" w:eastAsia="仿宋_GB2312"/>
          <w:sz w:val="28"/>
          <w:szCs w:val="28"/>
          <w:highlight w:val="none"/>
        </w:rPr>
      </w:pPr>
      <w:r>
        <w:rPr>
          <w:rFonts w:hint="eastAsia" w:ascii="仿宋_GB2312" w:hAnsi="仿宋_GB2312" w:eastAsia="仿宋_GB2312"/>
          <w:sz w:val="28"/>
          <w:szCs w:val="28"/>
          <w:highlight w:val="none"/>
        </w:rPr>
        <w:t>现</w:t>
      </w:r>
      <w:r>
        <w:rPr>
          <w:rFonts w:hint="eastAsia" w:ascii="仿宋_GB2312" w:hAnsi="仿宋_GB2312" w:eastAsia="仿宋_GB2312"/>
          <w:sz w:val="28"/>
          <w:szCs w:val="28"/>
          <w:highlight w:val="none"/>
          <w:lang w:eastAsia="zh-CN"/>
        </w:rPr>
        <w:t>职称</w:t>
      </w:r>
      <w:r>
        <w:rPr>
          <w:rFonts w:hint="eastAsia" w:ascii="仿宋_GB2312" w:hAnsi="仿宋_GB2312" w:eastAsia="仿宋_GB2312"/>
          <w:sz w:val="28"/>
          <w:szCs w:val="28"/>
          <w:highlight w:val="none"/>
        </w:rPr>
        <w:t xml:space="preserve">：                 </w:t>
      </w:r>
      <w:r>
        <w:rPr>
          <w:rFonts w:hint="eastAsia" w:ascii="仿宋_GB2312" w:hAnsi="仿宋_GB2312" w:eastAsia="仿宋_GB2312"/>
          <w:sz w:val="28"/>
          <w:szCs w:val="28"/>
          <w:highlight w:val="none"/>
        </w:rPr>
        <w:tab/>
      </w:r>
      <w:r>
        <w:rPr>
          <w:rFonts w:hint="eastAsia" w:ascii="仿宋_GB2312" w:hAnsi="仿宋_GB2312" w:eastAsia="仿宋_GB2312"/>
          <w:sz w:val="28"/>
          <w:szCs w:val="28"/>
          <w:highlight w:val="none"/>
        </w:rPr>
        <w:tab/>
      </w:r>
      <w:r>
        <w:rPr>
          <w:rFonts w:hint="eastAsia" w:ascii="仿宋_GB2312" w:hAnsi="仿宋_GB2312" w:eastAsia="仿宋_GB2312"/>
          <w:sz w:val="28"/>
          <w:szCs w:val="28"/>
          <w:highlight w:val="none"/>
        </w:rPr>
        <w:tab/>
      </w:r>
      <w:r>
        <w:rPr>
          <w:rFonts w:hint="eastAsia" w:ascii="仿宋_GB2312" w:hAnsi="仿宋_GB2312" w:eastAsia="仿宋_GB2312"/>
          <w:sz w:val="28"/>
          <w:szCs w:val="28"/>
          <w:highlight w:val="none"/>
        </w:rPr>
        <w:t>申报</w:t>
      </w:r>
      <w:r>
        <w:rPr>
          <w:rFonts w:hint="eastAsia" w:ascii="仿宋_GB2312" w:hAnsi="仿宋_GB2312" w:eastAsia="仿宋_GB2312"/>
          <w:sz w:val="28"/>
          <w:szCs w:val="28"/>
          <w:highlight w:val="none"/>
          <w:lang w:eastAsia="zh-CN"/>
        </w:rPr>
        <w:t>职称</w:t>
      </w:r>
      <w:r>
        <w:rPr>
          <w:rFonts w:hint="eastAsia" w:ascii="仿宋_GB2312" w:hAnsi="仿宋_GB2312" w:eastAsia="仿宋_GB2312"/>
          <w:sz w:val="28"/>
          <w:szCs w:val="28"/>
          <w:highlight w:val="none"/>
        </w:rPr>
        <w:t>：</w:t>
      </w:r>
    </w:p>
    <w:tbl>
      <w:tblPr>
        <w:tblStyle w:val="3"/>
        <w:tblW w:w="10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160"/>
        <w:gridCol w:w="382"/>
        <w:gridCol w:w="7074"/>
        <w:gridCol w:w="709"/>
      </w:tblGrid>
      <w:tr w14:paraId="5561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5" w:type="dxa"/>
            <w:gridSpan w:val="2"/>
            <w:noWrap w:val="0"/>
            <w:vAlign w:val="top"/>
          </w:tcPr>
          <w:p w14:paraId="6B0B0DCD">
            <w:pPr>
              <w:jc w:val="center"/>
              <w:rPr>
                <w:rFonts w:hint="eastAsia" w:ascii="仿宋" w:hAnsi="仿宋" w:eastAsia="仿宋" w:cs="仿宋_GB2312"/>
                <w:b/>
                <w:bCs/>
                <w:sz w:val="28"/>
                <w:szCs w:val="28"/>
                <w:highlight w:val="none"/>
              </w:rPr>
            </w:pPr>
            <w:r>
              <w:rPr>
                <w:rFonts w:hint="eastAsia" w:ascii="仿宋" w:hAnsi="仿宋" w:eastAsia="仿宋" w:cs="仿宋_GB2312"/>
                <w:b/>
                <w:bCs/>
                <w:sz w:val="28"/>
                <w:szCs w:val="28"/>
                <w:highlight w:val="none"/>
              </w:rPr>
              <w:t>审核项目</w:t>
            </w:r>
          </w:p>
        </w:tc>
        <w:tc>
          <w:tcPr>
            <w:tcW w:w="7456" w:type="dxa"/>
            <w:gridSpan w:val="2"/>
            <w:noWrap w:val="0"/>
            <w:vAlign w:val="top"/>
          </w:tcPr>
          <w:p w14:paraId="392C4551">
            <w:pPr>
              <w:jc w:val="center"/>
              <w:rPr>
                <w:rFonts w:hint="eastAsia" w:ascii="仿宋" w:hAnsi="仿宋" w:eastAsia="仿宋" w:cs="仿宋_GB2312"/>
                <w:b/>
                <w:bCs/>
                <w:sz w:val="28"/>
                <w:szCs w:val="28"/>
                <w:highlight w:val="none"/>
              </w:rPr>
            </w:pPr>
            <w:r>
              <w:rPr>
                <w:rFonts w:hint="eastAsia" w:ascii="仿宋" w:hAnsi="仿宋" w:eastAsia="仿宋" w:cs="仿宋_GB2312"/>
                <w:b/>
                <w:bCs/>
                <w:sz w:val="28"/>
                <w:szCs w:val="28"/>
                <w:highlight w:val="none"/>
              </w:rPr>
              <w:t>审核内容</w:t>
            </w:r>
          </w:p>
        </w:tc>
        <w:tc>
          <w:tcPr>
            <w:tcW w:w="709" w:type="dxa"/>
            <w:noWrap w:val="0"/>
            <w:vAlign w:val="top"/>
          </w:tcPr>
          <w:p w14:paraId="5E182BF3">
            <w:pPr>
              <w:jc w:val="center"/>
              <w:rPr>
                <w:rFonts w:hint="eastAsia" w:ascii="仿宋" w:hAnsi="仿宋" w:eastAsia="仿宋" w:cs="仿宋_GB2312"/>
                <w:b/>
                <w:bCs/>
                <w:highlight w:val="none"/>
              </w:rPr>
            </w:pPr>
            <w:r>
              <w:rPr>
                <w:rFonts w:hint="eastAsia" w:ascii="仿宋" w:hAnsi="仿宋" w:eastAsia="仿宋" w:cs="仿宋_GB2312"/>
                <w:b/>
                <w:bCs/>
                <w:highlight w:val="none"/>
              </w:rPr>
              <w:t>是否</w:t>
            </w:r>
          </w:p>
          <w:p w14:paraId="66EA78FF">
            <w:pPr>
              <w:jc w:val="center"/>
              <w:rPr>
                <w:rFonts w:hint="eastAsia" w:ascii="仿宋" w:hAnsi="仿宋" w:eastAsia="仿宋" w:cs="仿宋_GB2312"/>
                <w:b/>
                <w:bCs/>
                <w:sz w:val="28"/>
                <w:szCs w:val="28"/>
                <w:highlight w:val="none"/>
              </w:rPr>
            </w:pPr>
            <w:r>
              <w:rPr>
                <w:rFonts w:hint="eastAsia" w:ascii="仿宋" w:hAnsi="仿宋" w:eastAsia="仿宋" w:cs="仿宋_GB2312"/>
                <w:b/>
                <w:bCs/>
                <w:highlight w:val="none"/>
              </w:rPr>
              <w:t>符合</w:t>
            </w:r>
          </w:p>
        </w:tc>
      </w:tr>
      <w:tr w14:paraId="7119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625" w:type="dxa"/>
            <w:gridSpan w:val="2"/>
            <w:noWrap w:val="0"/>
            <w:vAlign w:val="center"/>
          </w:tcPr>
          <w:p w14:paraId="56795BDF">
            <w:pPr>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申报条件</w:t>
            </w:r>
          </w:p>
        </w:tc>
        <w:tc>
          <w:tcPr>
            <w:tcW w:w="7456" w:type="dxa"/>
            <w:gridSpan w:val="2"/>
            <w:noWrap w:val="0"/>
            <w:vAlign w:val="top"/>
          </w:tcPr>
          <w:p w14:paraId="2BA43477">
            <w:pPr>
              <w:adjustRightInd w:val="0"/>
              <w:snapToGrid w:val="0"/>
              <w:jc w:val="left"/>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申报人思想政治素质、学历资历、经历能力、业绩成果、继续教育、论文情况是否属实，是否符合申报条件。</w:t>
            </w:r>
          </w:p>
        </w:tc>
        <w:tc>
          <w:tcPr>
            <w:tcW w:w="709" w:type="dxa"/>
            <w:noWrap w:val="0"/>
            <w:vAlign w:val="top"/>
          </w:tcPr>
          <w:p w14:paraId="5CFF5721">
            <w:pPr>
              <w:jc w:val="center"/>
              <w:rPr>
                <w:rFonts w:hint="eastAsia" w:ascii="仿宋" w:hAnsi="仿宋" w:eastAsia="仿宋" w:cs="仿宋_GB2312"/>
                <w:sz w:val="24"/>
                <w:szCs w:val="24"/>
                <w:highlight w:val="none"/>
              </w:rPr>
            </w:pPr>
          </w:p>
        </w:tc>
      </w:tr>
      <w:tr w14:paraId="5AFA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5" w:type="dxa"/>
            <w:gridSpan w:val="2"/>
            <w:noWrap w:val="0"/>
            <w:vAlign w:val="center"/>
          </w:tcPr>
          <w:p w14:paraId="23D401B7">
            <w:pPr>
              <w:adjustRightInd w:val="0"/>
              <w:snapToGrid w:val="0"/>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个人信息</w:t>
            </w:r>
          </w:p>
        </w:tc>
        <w:tc>
          <w:tcPr>
            <w:tcW w:w="7456" w:type="dxa"/>
            <w:gridSpan w:val="2"/>
            <w:noWrap w:val="0"/>
            <w:vAlign w:val="top"/>
          </w:tcPr>
          <w:p w14:paraId="7822232F">
            <w:pPr>
              <w:adjustRightInd w:val="0"/>
              <w:snapToGrid w:val="0"/>
              <w:jc w:val="left"/>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个人基本信息是否属实，包括职务、学历、专业技术</w:t>
            </w:r>
            <w:r>
              <w:rPr>
                <w:rFonts w:hint="eastAsia" w:ascii="仿宋_GB2312" w:hAnsi="仿宋_GB2312" w:eastAsia="仿宋_GB2312"/>
                <w:sz w:val="24"/>
                <w:szCs w:val="24"/>
                <w:highlight w:val="none"/>
                <w:lang w:eastAsia="zh-CN"/>
              </w:rPr>
              <w:t>职称</w:t>
            </w:r>
            <w:r>
              <w:rPr>
                <w:rFonts w:hint="eastAsia" w:ascii="仿宋_GB2312" w:hAnsi="仿宋_GB2312" w:eastAsia="仿宋_GB2312"/>
                <w:sz w:val="24"/>
                <w:szCs w:val="24"/>
                <w:highlight w:val="none"/>
              </w:rPr>
              <w:t>等是否真实，教育经历、工作经历是否真实、完整、连续。</w:t>
            </w:r>
          </w:p>
        </w:tc>
        <w:tc>
          <w:tcPr>
            <w:tcW w:w="709" w:type="dxa"/>
            <w:noWrap w:val="0"/>
            <w:vAlign w:val="top"/>
          </w:tcPr>
          <w:p w14:paraId="0350D389">
            <w:pPr>
              <w:jc w:val="center"/>
              <w:rPr>
                <w:rFonts w:hint="eastAsia" w:ascii="仿宋" w:hAnsi="仿宋" w:eastAsia="仿宋" w:cs="仿宋_GB2312"/>
                <w:sz w:val="24"/>
                <w:szCs w:val="24"/>
                <w:highlight w:val="none"/>
              </w:rPr>
            </w:pPr>
          </w:p>
        </w:tc>
      </w:tr>
      <w:tr w14:paraId="33EE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625" w:type="dxa"/>
            <w:gridSpan w:val="2"/>
            <w:noWrap w:val="0"/>
            <w:vAlign w:val="center"/>
          </w:tcPr>
          <w:p w14:paraId="6E2D0181">
            <w:pPr>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材料时效</w:t>
            </w:r>
          </w:p>
        </w:tc>
        <w:tc>
          <w:tcPr>
            <w:tcW w:w="7456" w:type="dxa"/>
            <w:gridSpan w:val="2"/>
            <w:noWrap w:val="0"/>
            <w:vAlign w:val="center"/>
          </w:tcPr>
          <w:p w14:paraId="5C6EDDFC">
            <w:pPr>
              <w:jc w:val="both"/>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val="en-US" w:eastAsia="zh-CN"/>
              </w:rPr>
              <w:t>业绩成果、学术成果等</w:t>
            </w:r>
            <w:r>
              <w:rPr>
                <w:rFonts w:hint="eastAsia" w:ascii="仿宋_GB2312" w:hAnsi="仿宋_GB2312" w:eastAsia="仿宋_GB2312"/>
                <w:sz w:val="24"/>
                <w:szCs w:val="24"/>
                <w:highlight w:val="none"/>
              </w:rPr>
              <w:t>是否于申报当年的</w:t>
            </w:r>
            <w:r>
              <w:rPr>
                <w:rFonts w:hint="eastAsia" w:ascii="仿宋_GB2312" w:hAnsi="仿宋_GB2312" w:eastAsia="仿宋_GB2312"/>
                <w:sz w:val="24"/>
                <w:szCs w:val="24"/>
                <w:highlight w:val="none"/>
                <w:lang w:val="en-US" w:eastAsia="zh-CN"/>
              </w:rPr>
              <w:t>12</w:t>
            </w:r>
            <w:r>
              <w:rPr>
                <w:rFonts w:hint="eastAsia" w:ascii="仿宋_GB2312" w:hAnsi="仿宋_GB2312" w:eastAsia="仿宋_GB2312"/>
                <w:sz w:val="24"/>
                <w:szCs w:val="24"/>
                <w:highlight w:val="none"/>
              </w:rPr>
              <w:t>月31日前取得。</w:t>
            </w:r>
          </w:p>
        </w:tc>
        <w:tc>
          <w:tcPr>
            <w:tcW w:w="709" w:type="dxa"/>
            <w:noWrap w:val="0"/>
            <w:vAlign w:val="center"/>
          </w:tcPr>
          <w:p w14:paraId="10347974">
            <w:pPr>
              <w:jc w:val="center"/>
              <w:rPr>
                <w:rFonts w:hint="eastAsia" w:ascii="仿宋" w:hAnsi="仿宋" w:eastAsia="仿宋" w:cs="仿宋_GB2312"/>
                <w:sz w:val="24"/>
                <w:szCs w:val="24"/>
                <w:highlight w:val="none"/>
              </w:rPr>
            </w:pPr>
          </w:p>
        </w:tc>
      </w:tr>
      <w:tr w14:paraId="1B6E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noWrap w:val="0"/>
            <w:vAlign w:val="top"/>
          </w:tcPr>
          <w:p w14:paraId="48E9B13E">
            <w:pPr>
              <w:jc w:val="left"/>
              <w:rPr>
                <w:rFonts w:hint="eastAsia" w:ascii="仿宋" w:hAnsi="仿宋" w:eastAsia="仿宋" w:cs="仿宋_GB2312"/>
                <w:sz w:val="32"/>
                <w:szCs w:val="32"/>
                <w:highlight w:val="none"/>
              </w:rPr>
            </w:pPr>
          </w:p>
        </w:tc>
        <w:tc>
          <w:tcPr>
            <w:tcW w:w="2160" w:type="dxa"/>
            <w:noWrap w:val="0"/>
            <w:vAlign w:val="center"/>
          </w:tcPr>
          <w:p w14:paraId="16E28B3A">
            <w:pPr>
              <w:jc w:val="center"/>
              <w:rPr>
                <w:rFonts w:hint="eastAsia" w:ascii="仿宋" w:hAnsi="仿宋" w:eastAsia="仿宋" w:cs="仿宋_GB2312"/>
                <w:sz w:val="28"/>
                <w:szCs w:val="28"/>
                <w:highlight w:val="none"/>
              </w:rPr>
            </w:pPr>
            <w:r>
              <w:rPr>
                <w:rFonts w:hint="eastAsia" w:ascii="仿宋" w:hAnsi="仿宋" w:eastAsia="仿宋" w:cs="仿宋_GB2312"/>
                <w:b/>
                <w:bCs/>
                <w:sz w:val="28"/>
                <w:szCs w:val="28"/>
                <w:highlight w:val="none"/>
              </w:rPr>
              <w:t>材料名称</w:t>
            </w:r>
          </w:p>
        </w:tc>
        <w:tc>
          <w:tcPr>
            <w:tcW w:w="382" w:type="dxa"/>
            <w:noWrap w:val="0"/>
            <w:vAlign w:val="center"/>
          </w:tcPr>
          <w:p w14:paraId="045CDC7E">
            <w:pPr>
              <w:jc w:val="center"/>
              <w:rPr>
                <w:rFonts w:hint="eastAsia" w:ascii="仿宋" w:hAnsi="仿宋" w:eastAsia="仿宋" w:cs="仿宋_GB2312"/>
                <w:sz w:val="28"/>
                <w:szCs w:val="28"/>
                <w:highlight w:val="none"/>
              </w:rPr>
            </w:pPr>
            <w:r>
              <w:rPr>
                <w:rFonts w:hint="eastAsia" w:ascii="仿宋" w:hAnsi="仿宋" w:eastAsia="仿宋" w:cs="仿宋_GB2312"/>
                <w:b/>
                <w:bCs/>
                <w:highlight w:val="none"/>
              </w:rPr>
              <w:t>份数</w:t>
            </w:r>
          </w:p>
        </w:tc>
        <w:tc>
          <w:tcPr>
            <w:tcW w:w="7074" w:type="dxa"/>
            <w:noWrap w:val="0"/>
            <w:vAlign w:val="top"/>
          </w:tcPr>
          <w:p w14:paraId="10675C9E">
            <w:pPr>
              <w:jc w:val="center"/>
              <w:rPr>
                <w:rFonts w:hint="eastAsia" w:ascii="仿宋" w:hAnsi="仿宋" w:eastAsia="仿宋" w:cs="仿宋_GB2312"/>
                <w:sz w:val="28"/>
                <w:szCs w:val="28"/>
                <w:highlight w:val="none"/>
              </w:rPr>
            </w:pPr>
          </w:p>
        </w:tc>
        <w:tc>
          <w:tcPr>
            <w:tcW w:w="709" w:type="dxa"/>
            <w:noWrap w:val="0"/>
            <w:vAlign w:val="top"/>
          </w:tcPr>
          <w:p w14:paraId="752669EB">
            <w:pPr>
              <w:jc w:val="center"/>
              <w:rPr>
                <w:rFonts w:hint="eastAsia" w:ascii="仿宋" w:hAnsi="仿宋" w:eastAsia="仿宋" w:cs="仿宋_GB2312"/>
                <w:sz w:val="28"/>
                <w:szCs w:val="28"/>
                <w:highlight w:val="none"/>
              </w:rPr>
            </w:pPr>
          </w:p>
        </w:tc>
      </w:tr>
      <w:tr w14:paraId="2A0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465" w:type="dxa"/>
            <w:vMerge w:val="restart"/>
            <w:noWrap w:val="0"/>
            <w:vAlign w:val="top"/>
          </w:tcPr>
          <w:p w14:paraId="60464F95">
            <w:pPr>
              <w:jc w:val="left"/>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电子材料</w:t>
            </w:r>
          </w:p>
        </w:tc>
        <w:tc>
          <w:tcPr>
            <w:tcW w:w="2160" w:type="dxa"/>
            <w:noWrap w:val="0"/>
            <w:vAlign w:val="center"/>
          </w:tcPr>
          <w:p w14:paraId="4420F420">
            <w:pPr>
              <w:jc w:val="center"/>
              <w:rPr>
                <w:rFonts w:hint="eastAsia" w:ascii="仿宋_GB2312" w:hAnsi="仿宋_GB2312" w:eastAsia="仿宋_GB2312"/>
                <w:sz w:val="24"/>
                <w:szCs w:val="24"/>
                <w:highlight w:val="none"/>
                <w:lang w:val="en-US" w:eastAsia="zh-CN"/>
              </w:rPr>
            </w:pPr>
            <w:r>
              <w:rPr>
                <w:rFonts w:hint="eastAsia" w:ascii="仿宋_GB2312" w:hAnsi="仿宋_GB2312" w:eastAsia="仿宋_GB2312"/>
                <w:sz w:val="24"/>
                <w:szCs w:val="24"/>
                <w:highlight w:val="none"/>
              </w:rPr>
              <w:t>职称系统</w:t>
            </w:r>
            <w:r>
              <w:rPr>
                <w:rFonts w:hint="eastAsia" w:ascii="仿宋_GB2312" w:hAnsi="仿宋_GB2312" w:eastAsia="仿宋_GB2312"/>
                <w:sz w:val="24"/>
                <w:szCs w:val="24"/>
                <w:highlight w:val="none"/>
                <w:lang w:val="en-US" w:eastAsia="zh-CN"/>
              </w:rPr>
              <w:t>填报</w:t>
            </w:r>
          </w:p>
        </w:tc>
        <w:tc>
          <w:tcPr>
            <w:tcW w:w="382" w:type="dxa"/>
            <w:noWrap w:val="0"/>
            <w:vAlign w:val="center"/>
          </w:tcPr>
          <w:p w14:paraId="7903B7EB">
            <w:pPr>
              <w:jc w:val="left"/>
              <w:rPr>
                <w:rFonts w:hint="default" w:ascii="仿宋" w:hAnsi="仿宋" w:eastAsia="仿宋" w:cs="仿宋_GB2312"/>
                <w:b/>
                <w:bCs/>
                <w:highlight w:val="none"/>
                <w:lang w:val="en-US" w:eastAsia="zh-CN"/>
              </w:rPr>
            </w:pPr>
            <w:r>
              <w:rPr>
                <w:rFonts w:hint="eastAsia" w:ascii="仿宋" w:hAnsi="仿宋" w:eastAsia="仿宋" w:cs="仿宋_GB2312"/>
                <w:b/>
                <w:bCs/>
                <w:highlight w:val="none"/>
                <w:lang w:val="en-US" w:eastAsia="zh-CN"/>
              </w:rPr>
              <w:t>/</w:t>
            </w:r>
          </w:p>
        </w:tc>
        <w:tc>
          <w:tcPr>
            <w:tcW w:w="7074" w:type="dxa"/>
            <w:noWrap w:val="0"/>
            <w:vAlign w:val="top"/>
          </w:tcPr>
          <w:p w14:paraId="15E03791">
            <w:pPr>
              <w:jc w:val="left"/>
              <w:rPr>
                <w:rFonts w:hint="eastAsia" w:ascii="仿宋" w:hAnsi="仿宋" w:eastAsia="仿宋" w:cs="仿宋_GB2312"/>
                <w:sz w:val="28"/>
                <w:szCs w:val="28"/>
                <w:highlight w:val="none"/>
              </w:rPr>
            </w:pPr>
            <w:r>
              <w:rPr>
                <w:rFonts w:hint="eastAsia" w:ascii="仿宋_GB2312" w:hAnsi="仿宋_GB2312" w:eastAsia="仿宋_GB2312"/>
                <w:sz w:val="24"/>
                <w:szCs w:val="24"/>
                <w:highlight w:val="none"/>
                <w:lang w:val="en-US" w:eastAsia="zh-CN"/>
              </w:rPr>
              <w:t>是否登录</w:t>
            </w:r>
            <w:r>
              <w:rPr>
                <w:rFonts w:hint="eastAsia" w:ascii="仿宋_GB2312" w:hAnsi="仿宋_GB2312" w:eastAsia="仿宋_GB2312"/>
                <w:sz w:val="24"/>
                <w:szCs w:val="24"/>
                <w:highlight w:val="none"/>
              </w:rPr>
              <w:t>广东省专业技术人才职称管理系统</w:t>
            </w:r>
            <w:r>
              <w:rPr>
                <w:rFonts w:hint="eastAsia" w:ascii="仿宋_GB2312" w:hAnsi="仿宋_GB2312" w:eastAsia="仿宋_GB2312"/>
                <w:sz w:val="24"/>
                <w:szCs w:val="24"/>
                <w:highlight w:val="none"/>
                <w:lang w:val="en-US" w:eastAsia="zh-CN"/>
              </w:rPr>
              <w:t>进行填报资料并提交审核至评委会办公室受理</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https</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ggfw</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hrss</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gd</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gov</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cn</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gdweb</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ggfw</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web</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pub</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ggfwzyjs</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do</w:t>
            </w:r>
          </w:p>
        </w:tc>
        <w:tc>
          <w:tcPr>
            <w:tcW w:w="709" w:type="dxa"/>
            <w:noWrap w:val="0"/>
            <w:vAlign w:val="top"/>
          </w:tcPr>
          <w:p w14:paraId="1AEC1057">
            <w:pPr>
              <w:jc w:val="center"/>
              <w:rPr>
                <w:rFonts w:hint="eastAsia" w:ascii="仿宋" w:hAnsi="仿宋" w:eastAsia="仿宋" w:cs="仿宋_GB2312"/>
                <w:sz w:val="28"/>
                <w:szCs w:val="28"/>
                <w:highlight w:val="none"/>
              </w:rPr>
            </w:pPr>
          </w:p>
        </w:tc>
      </w:tr>
      <w:tr w14:paraId="5415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465" w:type="dxa"/>
            <w:vMerge w:val="continue"/>
            <w:noWrap w:val="0"/>
            <w:vAlign w:val="top"/>
          </w:tcPr>
          <w:p w14:paraId="7483E2B2">
            <w:pPr>
              <w:jc w:val="left"/>
              <w:rPr>
                <w:rFonts w:hint="eastAsia" w:ascii="仿宋" w:hAnsi="仿宋" w:eastAsia="仿宋" w:cs="仿宋_GB2312"/>
                <w:sz w:val="32"/>
                <w:szCs w:val="32"/>
                <w:highlight w:val="none"/>
              </w:rPr>
            </w:pPr>
          </w:p>
        </w:tc>
        <w:tc>
          <w:tcPr>
            <w:tcW w:w="2160" w:type="dxa"/>
            <w:noWrap w:val="0"/>
            <w:vAlign w:val="center"/>
          </w:tcPr>
          <w:p w14:paraId="35445B3D">
            <w:pPr>
              <w:jc w:val="center"/>
              <w:rPr>
                <w:rFonts w:hint="default" w:ascii="仿宋_GB2312" w:hAnsi="仿宋_GB2312" w:eastAsia="仿宋_GB2312"/>
                <w:sz w:val="24"/>
                <w:szCs w:val="24"/>
                <w:highlight w:val="none"/>
                <w:lang w:val="en-US" w:eastAsia="zh-CN"/>
              </w:rPr>
            </w:pPr>
            <w:r>
              <w:rPr>
                <w:rFonts w:hint="eastAsia" w:ascii="仿宋_GB2312" w:hAnsi="仿宋_GB2312" w:eastAsia="仿宋_GB2312"/>
                <w:sz w:val="24"/>
                <w:szCs w:val="24"/>
                <w:highlight w:val="none"/>
                <w:lang w:val="en-US" w:eastAsia="zh-CN"/>
              </w:rPr>
              <w:t>评审系统填报</w:t>
            </w:r>
          </w:p>
        </w:tc>
        <w:tc>
          <w:tcPr>
            <w:tcW w:w="382" w:type="dxa"/>
            <w:noWrap w:val="0"/>
            <w:vAlign w:val="center"/>
          </w:tcPr>
          <w:p w14:paraId="5E219046">
            <w:pPr>
              <w:jc w:val="left"/>
              <w:rPr>
                <w:rFonts w:hint="eastAsia" w:ascii="仿宋" w:hAnsi="仿宋" w:eastAsia="仿宋" w:cs="仿宋_GB2312"/>
                <w:b/>
                <w:bCs/>
                <w:highlight w:val="none"/>
                <w:lang w:val="en-US" w:eastAsia="zh-CN"/>
              </w:rPr>
            </w:pPr>
            <w:r>
              <w:rPr>
                <w:rFonts w:hint="eastAsia" w:ascii="仿宋" w:hAnsi="仿宋" w:eastAsia="仿宋" w:cs="仿宋_GB2312"/>
                <w:b/>
                <w:bCs/>
                <w:highlight w:val="none"/>
                <w:lang w:val="en-US" w:eastAsia="zh-CN"/>
              </w:rPr>
              <w:t>/</w:t>
            </w:r>
          </w:p>
        </w:tc>
        <w:tc>
          <w:tcPr>
            <w:tcW w:w="7074" w:type="dxa"/>
            <w:noWrap w:val="0"/>
            <w:vAlign w:val="top"/>
          </w:tcPr>
          <w:p w14:paraId="28D4E99E">
            <w:pPr>
              <w:jc w:val="left"/>
              <w:rPr>
                <w:rFonts w:hint="eastAsia" w:ascii="仿宋_GB2312" w:hAnsi="仿宋_GB2312" w:eastAsia="仿宋_GB2312"/>
                <w:sz w:val="24"/>
                <w:szCs w:val="24"/>
                <w:highlight w:val="none"/>
                <w:lang w:val="en-US" w:eastAsia="zh-CN"/>
              </w:rPr>
            </w:pPr>
          </w:p>
          <w:p w14:paraId="333F0C3D">
            <w:pPr>
              <w:jc w:val="left"/>
              <w:rPr>
                <w:rFonts w:hint="eastAsia" w:ascii="仿宋" w:hAnsi="仿宋" w:eastAsia="仿宋" w:cs="仿宋_GB2312"/>
                <w:sz w:val="28"/>
                <w:szCs w:val="28"/>
                <w:highlight w:val="none"/>
              </w:rPr>
            </w:pPr>
            <w:r>
              <w:rPr>
                <w:rFonts w:hint="eastAsia" w:ascii="仿宋_GB2312" w:hAnsi="仿宋_GB2312" w:eastAsia="仿宋_GB2312"/>
                <w:sz w:val="24"/>
                <w:szCs w:val="24"/>
                <w:highlight w:val="none"/>
                <w:lang w:val="en-US" w:eastAsia="zh-CN"/>
              </w:rPr>
              <w:t>是否登录广东省工艺美术专业人员职称评审系统进行填报资料并提交审核</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https</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new</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gzartware</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com</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wap</w:t>
            </w:r>
            <w:r>
              <w:rPr>
                <w:rFonts w:hint="eastAsia" w:ascii="仿宋_GB2312" w:hAnsi="仿宋_GB2312" w:eastAsia="仿宋_GB2312"/>
                <w:sz w:val="24"/>
                <w:szCs w:val="24"/>
                <w:highlight w:val="none"/>
              </w:rPr>
              <w:t>/</w:t>
            </w:r>
            <w:r>
              <w:rPr>
                <w:rFonts w:hint="default" w:ascii="仿宋_GB2312" w:hAnsi="仿宋_GB2312" w:eastAsia="仿宋_GB2312"/>
                <w:sz w:val="24"/>
                <w:szCs w:val="24"/>
                <w:highlight w:val="none"/>
              </w:rPr>
              <w:t>index</w:t>
            </w:r>
          </w:p>
        </w:tc>
        <w:tc>
          <w:tcPr>
            <w:tcW w:w="709" w:type="dxa"/>
            <w:noWrap w:val="0"/>
            <w:vAlign w:val="top"/>
          </w:tcPr>
          <w:p w14:paraId="221809B7">
            <w:pPr>
              <w:jc w:val="center"/>
              <w:rPr>
                <w:rFonts w:hint="eastAsia" w:ascii="仿宋" w:hAnsi="仿宋" w:eastAsia="仿宋" w:cs="仿宋_GB2312"/>
                <w:sz w:val="28"/>
                <w:szCs w:val="28"/>
                <w:highlight w:val="none"/>
              </w:rPr>
            </w:pPr>
          </w:p>
        </w:tc>
      </w:tr>
      <w:tr w14:paraId="4132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65" w:type="dxa"/>
            <w:vMerge w:val="restart"/>
            <w:noWrap w:val="0"/>
            <w:vAlign w:val="top"/>
          </w:tcPr>
          <w:p w14:paraId="40F9EF2A">
            <w:pPr>
              <w:jc w:val="center"/>
              <w:rPr>
                <w:rFonts w:hint="eastAsia" w:ascii="仿宋" w:hAnsi="仿宋" w:eastAsia="仿宋" w:cs="仿宋_GB2312"/>
                <w:sz w:val="32"/>
                <w:szCs w:val="32"/>
                <w:highlight w:val="none"/>
              </w:rPr>
            </w:pPr>
          </w:p>
          <w:p w14:paraId="472BAF26">
            <w:pPr>
              <w:jc w:val="center"/>
              <w:rPr>
                <w:rFonts w:hint="eastAsia" w:ascii="仿宋" w:hAnsi="仿宋" w:eastAsia="仿宋" w:cs="仿宋_GB2312"/>
                <w:sz w:val="32"/>
                <w:szCs w:val="32"/>
                <w:highlight w:val="none"/>
              </w:rPr>
            </w:pPr>
          </w:p>
          <w:p w14:paraId="37C3F18B">
            <w:pPr>
              <w:jc w:val="center"/>
              <w:rPr>
                <w:rFonts w:hint="eastAsia" w:ascii="仿宋" w:hAnsi="仿宋" w:eastAsia="仿宋" w:cs="仿宋_GB2312"/>
                <w:sz w:val="32"/>
                <w:szCs w:val="32"/>
                <w:highlight w:val="none"/>
              </w:rPr>
            </w:pPr>
          </w:p>
          <w:p w14:paraId="42AC4AF7">
            <w:pPr>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基础材料</w:t>
            </w:r>
          </w:p>
        </w:tc>
        <w:tc>
          <w:tcPr>
            <w:tcW w:w="2160" w:type="dxa"/>
            <w:noWrap w:val="0"/>
            <w:vAlign w:val="center"/>
          </w:tcPr>
          <w:p w14:paraId="2B5B3801">
            <w:pPr>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送评材料目录单（表一）</w:t>
            </w:r>
          </w:p>
        </w:tc>
        <w:tc>
          <w:tcPr>
            <w:tcW w:w="382" w:type="dxa"/>
            <w:noWrap w:val="0"/>
            <w:vAlign w:val="center"/>
          </w:tcPr>
          <w:p w14:paraId="5369FD63">
            <w:pPr>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096147FF">
            <w:pPr>
              <w:adjustRightInd w:val="0"/>
              <w:snapToGrid w:val="0"/>
              <w:rPr>
                <w:rFonts w:hint="eastAsia" w:ascii="仿宋_GB2312" w:hAnsi="仿宋" w:eastAsia="仿宋_GB2312" w:cs="仿宋_GB2312"/>
                <w:sz w:val="24"/>
                <w:szCs w:val="24"/>
                <w:highlight w:val="none"/>
              </w:rPr>
            </w:pPr>
            <w:r>
              <w:rPr>
                <w:rFonts w:hint="eastAsia" w:ascii="仿宋_GB2312" w:hAnsi="仿宋" w:eastAsia="仿宋_GB2312" w:cs="仿宋_GB2312"/>
                <w:sz w:val="24"/>
                <w:szCs w:val="24"/>
                <w:highlight w:val="none"/>
              </w:rPr>
              <w:t>是否采用A4单面打印；是否贴于材料袋的封面；如有多袋材料，是否有在表一上注明，如1-1，1-2，1-3；是否注明袋中内容。</w:t>
            </w:r>
          </w:p>
        </w:tc>
        <w:tc>
          <w:tcPr>
            <w:tcW w:w="709" w:type="dxa"/>
            <w:noWrap w:val="0"/>
            <w:vAlign w:val="top"/>
          </w:tcPr>
          <w:p w14:paraId="3D835641">
            <w:pPr>
              <w:jc w:val="center"/>
              <w:rPr>
                <w:rFonts w:hint="eastAsia" w:ascii="仿宋" w:hAnsi="仿宋" w:eastAsia="仿宋" w:cs="仿宋_GB2312"/>
                <w:sz w:val="24"/>
                <w:szCs w:val="24"/>
                <w:highlight w:val="none"/>
              </w:rPr>
            </w:pPr>
          </w:p>
        </w:tc>
      </w:tr>
      <w:tr w14:paraId="2AF0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top"/>
          </w:tcPr>
          <w:p w14:paraId="3844EE1C">
            <w:pPr>
              <w:jc w:val="center"/>
              <w:rPr>
                <w:rFonts w:hint="eastAsia" w:ascii="仿宋" w:hAnsi="仿宋" w:eastAsia="仿宋" w:cs="仿宋_GB2312"/>
                <w:sz w:val="32"/>
                <w:szCs w:val="32"/>
                <w:highlight w:val="none"/>
              </w:rPr>
            </w:pPr>
          </w:p>
        </w:tc>
        <w:tc>
          <w:tcPr>
            <w:tcW w:w="2160" w:type="dxa"/>
            <w:noWrap w:val="0"/>
            <w:vAlign w:val="center"/>
          </w:tcPr>
          <w:p w14:paraId="5DFD866A">
            <w:pPr>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广东省</w:t>
            </w:r>
            <w:r>
              <w:rPr>
                <w:rFonts w:hint="eastAsia" w:ascii="仿宋_GB2312" w:hAnsi="仿宋_GB2312" w:eastAsia="仿宋_GB2312"/>
                <w:sz w:val="24"/>
                <w:szCs w:val="24"/>
                <w:highlight w:val="none"/>
                <w:lang w:val="en-US" w:eastAsia="zh-CN"/>
              </w:rPr>
              <w:t>职称</w:t>
            </w:r>
            <w:r>
              <w:rPr>
                <w:rFonts w:hint="eastAsia" w:ascii="仿宋_GB2312" w:hAnsi="仿宋_GB2312" w:eastAsia="仿宋_GB2312"/>
                <w:sz w:val="24"/>
                <w:szCs w:val="24"/>
                <w:highlight w:val="none"/>
              </w:rPr>
              <w:t>评审表（表二）</w:t>
            </w:r>
          </w:p>
        </w:tc>
        <w:tc>
          <w:tcPr>
            <w:tcW w:w="382" w:type="dxa"/>
            <w:noWrap w:val="0"/>
            <w:vAlign w:val="center"/>
          </w:tcPr>
          <w:p w14:paraId="02BC5E56">
            <w:pPr>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27FA2C8D">
            <w:pPr>
              <w:adjustRightInd w:val="0"/>
              <w:snapToGrid w:val="0"/>
              <w:rPr>
                <w:rFonts w:hint="eastAsia" w:ascii="仿宋_GB2312" w:hAnsi="仿宋" w:eastAsia="仿宋_GB2312" w:cs="仿宋_GB2312"/>
                <w:sz w:val="24"/>
                <w:szCs w:val="24"/>
                <w:highlight w:val="none"/>
              </w:rPr>
            </w:pPr>
            <w:r>
              <w:rPr>
                <w:rFonts w:hint="eastAsia" w:ascii="仿宋_GB2312" w:hAnsi="仿宋" w:eastAsia="仿宋_GB2312" w:cs="仿宋_GB2312"/>
                <w:sz w:val="24"/>
                <w:szCs w:val="24"/>
                <w:highlight w:val="none"/>
              </w:rPr>
              <w:t>是否通过《广东省专业技术人才职称管理系统》（网址</w:t>
            </w:r>
            <w:r>
              <w:rPr>
                <w:rFonts w:hint="eastAsia" w:ascii="仿宋_GB2312" w:hAnsi="仿宋" w:eastAsia="仿宋_GB2312" w:cs="仿宋_GB2312"/>
                <w:sz w:val="24"/>
                <w:szCs w:val="24"/>
                <w:highlight w:val="none"/>
              </w:rPr>
              <w:fldChar w:fldCharType="begin"/>
            </w:r>
            <w:r>
              <w:rPr>
                <w:rFonts w:hint="eastAsia" w:ascii="仿宋_GB2312" w:hAnsi="仿宋" w:eastAsia="仿宋_GB2312" w:cs="仿宋_GB2312"/>
                <w:sz w:val="24"/>
                <w:szCs w:val="24"/>
                <w:highlight w:val="none"/>
              </w:rPr>
              <w:instrText xml:space="preserve"> HYPERLINK "http://www.gdhrss.gov.cn/zyjsrc）申报评审。" </w:instrText>
            </w:r>
            <w:r>
              <w:rPr>
                <w:rFonts w:hint="eastAsia" w:ascii="仿宋_GB2312" w:hAnsi="仿宋" w:eastAsia="仿宋_GB2312" w:cs="仿宋_GB2312"/>
                <w:sz w:val="24"/>
                <w:szCs w:val="24"/>
                <w:highlight w:val="none"/>
              </w:rPr>
              <w:fldChar w:fldCharType="separate"/>
            </w:r>
            <w:r>
              <w:rPr>
                <w:rFonts w:hint="eastAsia" w:ascii="仿宋_GB2312" w:hAnsi="仿宋" w:eastAsia="仿宋_GB2312" w:cs="仿宋_GB2312"/>
                <w:sz w:val="24"/>
                <w:szCs w:val="24"/>
                <w:highlight w:val="none"/>
              </w:rPr>
              <w:t>http://www.gdhrss.gov.cn/gdweb）</w:t>
            </w:r>
            <w:r>
              <w:rPr>
                <w:rFonts w:hint="eastAsia" w:ascii="仿宋_GB2312" w:hAnsi="仿宋" w:eastAsia="仿宋_GB2312" w:cs="仿宋_GB2312"/>
                <w:sz w:val="24"/>
                <w:szCs w:val="24"/>
                <w:highlight w:val="none"/>
              </w:rPr>
              <w:fldChar w:fldCharType="end"/>
            </w:r>
            <w:r>
              <w:rPr>
                <w:rFonts w:hint="eastAsia" w:ascii="仿宋_GB2312" w:hAnsi="仿宋" w:eastAsia="仿宋_GB2312" w:cs="仿宋_GB2312"/>
                <w:sz w:val="24"/>
                <w:szCs w:val="24"/>
                <w:highlight w:val="none"/>
              </w:rPr>
              <w:t>自动生成；是否准确完整（无空项、漏项、错填少填项）；是否按照填表要求填写；继续教育学时是否填够每年学时；填写的业绩成果、论文、获奖情况是否与证明材料一一对应；是否有本人签名，所在单位意见及公章；是否有主管部门意见及公章。</w:t>
            </w:r>
          </w:p>
        </w:tc>
        <w:tc>
          <w:tcPr>
            <w:tcW w:w="709" w:type="dxa"/>
            <w:noWrap w:val="0"/>
            <w:vAlign w:val="top"/>
          </w:tcPr>
          <w:p w14:paraId="7A64F407">
            <w:pPr>
              <w:jc w:val="center"/>
              <w:rPr>
                <w:rFonts w:hint="eastAsia" w:ascii="仿宋" w:hAnsi="仿宋" w:eastAsia="仿宋" w:cs="仿宋_GB2312"/>
                <w:sz w:val="24"/>
                <w:szCs w:val="24"/>
                <w:highlight w:val="none"/>
              </w:rPr>
            </w:pPr>
          </w:p>
        </w:tc>
      </w:tr>
      <w:tr w14:paraId="33C9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65" w:type="dxa"/>
            <w:vMerge w:val="continue"/>
            <w:noWrap w:val="0"/>
            <w:vAlign w:val="top"/>
          </w:tcPr>
          <w:p w14:paraId="15FF013E">
            <w:pPr>
              <w:jc w:val="center"/>
              <w:rPr>
                <w:rFonts w:hint="eastAsia" w:ascii="仿宋" w:hAnsi="仿宋" w:eastAsia="仿宋" w:cs="仿宋_GB2312"/>
                <w:sz w:val="32"/>
                <w:szCs w:val="32"/>
                <w:highlight w:val="none"/>
              </w:rPr>
            </w:pPr>
          </w:p>
        </w:tc>
        <w:tc>
          <w:tcPr>
            <w:tcW w:w="2160" w:type="dxa"/>
            <w:noWrap w:val="0"/>
            <w:vAlign w:val="center"/>
          </w:tcPr>
          <w:p w14:paraId="0AB3A67E">
            <w:pPr>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val="en-US" w:eastAsia="zh-CN"/>
              </w:rPr>
              <w:t>职称</w:t>
            </w:r>
            <w:r>
              <w:rPr>
                <w:rFonts w:hint="eastAsia" w:ascii="仿宋_GB2312" w:hAnsi="仿宋_GB2312" w:eastAsia="仿宋_GB2312"/>
                <w:sz w:val="24"/>
                <w:szCs w:val="24"/>
                <w:highlight w:val="none"/>
              </w:rPr>
              <w:t>申报人基本情况及评审登记表（表三）</w:t>
            </w:r>
          </w:p>
        </w:tc>
        <w:tc>
          <w:tcPr>
            <w:tcW w:w="382" w:type="dxa"/>
            <w:noWrap w:val="0"/>
            <w:vAlign w:val="center"/>
          </w:tcPr>
          <w:p w14:paraId="1C7E146B">
            <w:pPr>
              <w:jc w:val="center"/>
              <w:rPr>
                <w:rFonts w:hint="eastAsia" w:ascii="仿宋" w:hAnsi="仿宋" w:eastAsia="仿宋" w:cs="仿宋_GB2312"/>
                <w:sz w:val="24"/>
                <w:szCs w:val="24"/>
                <w:highlight w:val="none"/>
                <w:lang w:val="en-US" w:eastAsia="zh-CN"/>
              </w:rPr>
            </w:pPr>
          </w:p>
        </w:tc>
        <w:tc>
          <w:tcPr>
            <w:tcW w:w="7074" w:type="dxa"/>
            <w:noWrap w:val="0"/>
            <w:vAlign w:val="center"/>
          </w:tcPr>
          <w:p w14:paraId="116E513F">
            <w:pPr>
              <w:adjustRightInd w:val="0"/>
              <w:snapToGrid w:val="0"/>
              <w:rPr>
                <w:rFonts w:hint="eastAsia" w:ascii="仿宋_GB2312" w:hAnsi="仿宋" w:eastAsia="仿宋_GB2312" w:cs="仿宋_GB2312"/>
                <w:sz w:val="24"/>
                <w:szCs w:val="24"/>
                <w:highlight w:val="none"/>
                <w:lang w:val="en-US" w:eastAsia="zh-CN"/>
              </w:rPr>
            </w:pPr>
            <w:r>
              <w:rPr>
                <w:rFonts w:hint="eastAsia" w:ascii="仿宋_GB2312" w:hAnsi="仿宋" w:eastAsia="仿宋_GB2312" w:cs="仿宋_GB2312"/>
                <w:sz w:val="24"/>
                <w:szCs w:val="24"/>
                <w:highlight w:val="none"/>
              </w:rPr>
              <w:t>是否采用A3纸单面打印；是否按要求提交规定份数</w:t>
            </w:r>
            <w:r>
              <w:rPr>
                <w:rFonts w:hint="eastAsia" w:ascii="仿宋_GB2312" w:hAnsi="仿宋" w:eastAsia="仿宋_GB2312" w:cs="仿宋_GB2312"/>
                <w:sz w:val="24"/>
                <w:szCs w:val="24"/>
                <w:highlight w:val="none"/>
                <w:lang w:eastAsia="zh-CN"/>
              </w:rPr>
              <w:t>（高级一式20份、中级一式15份、初级一式10份，其中1份原件）</w:t>
            </w:r>
            <w:r>
              <w:rPr>
                <w:rFonts w:hint="eastAsia" w:ascii="仿宋_GB2312" w:hAnsi="仿宋" w:eastAsia="仿宋_GB2312" w:cs="仿宋_GB2312"/>
                <w:sz w:val="24"/>
                <w:szCs w:val="24"/>
                <w:highlight w:val="none"/>
              </w:rPr>
              <w:t>；是否有空项、漏项、错填少填项；填写内容是否与表二一致，是否有所在单位意见及公章</w:t>
            </w:r>
            <w:r>
              <w:rPr>
                <w:rFonts w:hint="eastAsia" w:ascii="仿宋_GB2312" w:hAnsi="仿宋" w:eastAsia="仿宋_GB2312" w:cs="仿宋_GB2312"/>
                <w:sz w:val="24"/>
                <w:szCs w:val="24"/>
                <w:highlight w:val="none"/>
                <w:lang w:eastAsia="zh-CN"/>
              </w:rPr>
              <w:t>。</w:t>
            </w:r>
          </w:p>
        </w:tc>
        <w:tc>
          <w:tcPr>
            <w:tcW w:w="709" w:type="dxa"/>
            <w:noWrap w:val="0"/>
            <w:vAlign w:val="top"/>
          </w:tcPr>
          <w:p w14:paraId="131826B4">
            <w:pPr>
              <w:jc w:val="center"/>
              <w:rPr>
                <w:rFonts w:hint="eastAsia" w:ascii="仿宋" w:hAnsi="仿宋" w:eastAsia="仿宋" w:cs="仿宋_GB2312"/>
                <w:sz w:val="24"/>
                <w:szCs w:val="24"/>
                <w:highlight w:val="none"/>
              </w:rPr>
            </w:pPr>
          </w:p>
        </w:tc>
      </w:tr>
      <w:tr w14:paraId="23B2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top"/>
          </w:tcPr>
          <w:p w14:paraId="07FD89A1">
            <w:pPr>
              <w:jc w:val="center"/>
              <w:rPr>
                <w:rFonts w:hint="eastAsia" w:ascii="仿宋" w:hAnsi="仿宋" w:eastAsia="仿宋" w:cs="仿宋_GB2312"/>
                <w:sz w:val="32"/>
                <w:szCs w:val="32"/>
                <w:highlight w:val="none"/>
              </w:rPr>
            </w:pPr>
          </w:p>
        </w:tc>
        <w:tc>
          <w:tcPr>
            <w:tcW w:w="2160" w:type="dxa"/>
            <w:noWrap w:val="0"/>
            <w:vAlign w:val="center"/>
          </w:tcPr>
          <w:p w14:paraId="6D9432A4">
            <w:pPr>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证书、证明材料（表四）</w:t>
            </w:r>
          </w:p>
        </w:tc>
        <w:tc>
          <w:tcPr>
            <w:tcW w:w="382" w:type="dxa"/>
            <w:noWrap w:val="0"/>
            <w:vAlign w:val="center"/>
          </w:tcPr>
          <w:p w14:paraId="1E1004E0">
            <w:pPr>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4FB165CA">
            <w:pPr>
              <w:adjustRightInd w:val="0"/>
              <w:snapToGrid w:val="0"/>
              <w:rPr>
                <w:rFonts w:hint="eastAsia" w:ascii="仿宋_GB2312" w:hAnsi="仿宋" w:eastAsia="仿宋_GB2312" w:cs="仿宋_GB2312"/>
                <w:sz w:val="24"/>
                <w:szCs w:val="24"/>
                <w:highlight w:val="none"/>
              </w:rPr>
            </w:pPr>
            <w:r>
              <w:rPr>
                <w:rFonts w:hint="eastAsia" w:ascii="仿宋_GB2312" w:hAnsi="仿宋" w:eastAsia="仿宋_GB2312" w:cs="仿宋_GB2312"/>
                <w:sz w:val="24"/>
                <w:szCs w:val="24"/>
                <w:highlight w:val="none"/>
              </w:rPr>
              <w:t>是否包括学历（学位）证书、非学历教育证书、专业技术</w:t>
            </w:r>
            <w:r>
              <w:rPr>
                <w:rFonts w:hint="eastAsia" w:ascii="仿宋_GB2312" w:hAnsi="仿宋" w:eastAsia="仿宋_GB2312" w:cs="仿宋_GB2312"/>
                <w:sz w:val="24"/>
                <w:szCs w:val="24"/>
                <w:highlight w:val="none"/>
                <w:lang w:eastAsia="zh-CN"/>
              </w:rPr>
              <w:t>职称</w:t>
            </w:r>
            <w:r>
              <w:rPr>
                <w:rFonts w:hint="eastAsia" w:ascii="仿宋_GB2312" w:hAnsi="仿宋" w:eastAsia="仿宋_GB2312" w:cs="仿宋_GB2312"/>
                <w:sz w:val="24"/>
                <w:szCs w:val="24"/>
                <w:highlight w:val="none"/>
              </w:rPr>
              <w:t>证及聘任证书（证明）复印件，继续教育证书（证明）、</w:t>
            </w:r>
            <w:r>
              <w:rPr>
                <w:rFonts w:hint="eastAsia" w:ascii="仿宋_GB2312" w:hAnsi="仿宋" w:eastAsia="仿宋_GB2312" w:cs="仿宋_GB2312"/>
                <w:sz w:val="24"/>
                <w:szCs w:val="24"/>
                <w:highlight w:val="none"/>
                <w:lang w:val="en-US" w:eastAsia="zh-CN"/>
              </w:rPr>
              <w:t>与个人工作经历相同的连续6个月</w:t>
            </w:r>
            <w:r>
              <w:rPr>
                <w:rFonts w:hint="default" w:ascii="仿宋_GB2312" w:hAnsi="仿宋" w:eastAsia="仿宋_GB2312" w:cs="仿宋_GB2312"/>
                <w:sz w:val="24"/>
                <w:szCs w:val="24"/>
                <w:highlight w:val="none"/>
              </w:rPr>
              <w:t>以上</w:t>
            </w:r>
            <w:r>
              <w:rPr>
                <w:rFonts w:hint="eastAsia" w:ascii="仿宋_GB2312" w:hAnsi="仿宋" w:eastAsia="仿宋_GB2312" w:cs="仿宋_GB2312"/>
                <w:sz w:val="24"/>
                <w:szCs w:val="24"/>
                <w:highlight w:val="none"/>
                <w:lang w:val="en-US" w:eastAsia="zh-CN"/>
              </w:rPr>
              <w:t>的</w:t>
            </w:r>
            <w:r>
              <w:rPr>
                <w:rFonts w:hint="eastAsia" w:ascii="仿宋_GB2312" w:hAnsi="仿宋" w:eastAsia="仿宋_GB2312" w:cs="仿宋_GB2312"/>
                <w:sz w:val="24"/>
                <w:szCs w:val="24"/>
                <w:highlight w:val="none"/>
              </w:rPr>
              <w:t>社保证明原件或其他在职证明，复印件是否经单位查验与原件相符并盖章，材料是否真实有效。</w:t>
            </w:r>
          </w:p>
        </w:tc>
        <w:tc>
          <w:tcPr>
            <w:tcW w:w="709" w:type="dxa"/>
            <w:noWrap w:val="0"/>
            <w:vAlign w:val="top"/>
          </w:tcPr>
          <w:p w14:paraId="4FEC1F39">
            <w:pPr>
              <w:jc w:val="center"/>
              <w:rPr>
                <w:rFonts w:hint="eastAsia" w:ascii="仿宋" w:hAnsi="仿宋" w:eastAsia="仿宋" w:cs="仿宋_GB2312"/>
                <w:sz w:val="24"/>
                <w:szCs w:val="24"/>
                <w:highlight w:val="none"/>
              </w:rPr>
            </w:pPr>
          </w:p>
        </w:tc>
      </w:tr>
      <w:tr w14:paraId="7396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top"/>
          </w:tcPr>
          <w:p w14:paraId="0D709853">
            <w:pPr>
              <w:jc w:val="center"/>
              <w:rPr>
                <w:rFonts w:hint="eastAsia" w:ascii="仿宋" w:hAnsi="仿宋" w:eastAsia="仿宋" w:cs="仿宋_GB2312"/>
                <w:sz w:val="32"/>
                <w:szCs w:val="32"/>
                <w:highlight w:val="none"/>
              </w:rPr>
            </w:pPr>
          </w:p>
        </w:tc>
        <w:tc>
          <w:tcPr>
            <w:tcW w:w="2160" w:type="dxa"/>
            <w:noWrap w:val="0"/>
            <w:vAlign w:val="center"/>
          </w:tcPr>
          <w:p w14:paraId="697D373D">
            <w:pPr>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lang w:val="en-US" w:eastAsia="zh-CN"/>
              </w:rPr>
              <w:t>职称</w:t>
            </w:r>
            <w:r>
              <w:rPr>
                <w:rFonts w:hint="eastAsia" w:ascii="仿宋_GB2312" w:hAnsi="仿宋_GB2312" w:eastAsia="仿宋_GB2312"/>
                <w:sz w:val="24"/>
                <w:szCs w:val="24"/>
                <w:highlight w:val="none"/>
              </w:rPr>
              <w:t>证相片</w:t>
            </w:r>
            <w:r>
              <w:rPr>
                <w:rFonts w:hint="eastAsia" w:ascii="仿宋_GB2312" w:hAnsi="仿宋_GB2312" w:eastAsia="仿宋_GB2312"/>
                <w:sz w:val="24"/>
                <w:szCs w:val="24"/>
                <w:highlight w:val="none"/>
                <w:lang w:eastAsia="zh-CN"/>
              </w:rPr>
              <w:t>、</w:t>
            </w:r>
            <w:r>
              <w:rPr>
                <w:rFonts w:hint="eastAsia" w:ascii="仿宋_GB2312" w:hAnsi="仿宋_GB2312" w:eastAsia="仿宋_GB2312"/>
                <w:sz w:val="24"/>
                <w:szCs w:val="24"/>
                <w:highlight w:val="none"/>
              </w:rPr>
              <w:t>身份证复印件页（表六）</w:t>
            </w:r>
          </w:p>
        </w:tc>
        <w:tc>
          <w:tcPr>
            <w:tcW w:w="382" w:type="dxa"/>
            <w:noWrap w:val="0"/>
            <w:vAlign w:val="center"/>
          </w:tcPr>
          <w:p w14:paraId="248D46C2">
            <w:pPr>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7DFA4422">
            <w:pPr>
              <w:adjustRightInd w:val="0"/>
              <w:snapToGrid w:val="0"/>
              <w:rPr>
                <w:rFonts w:hint="eastAsia" w:ascii="仿宋_GB2312" w:hAnsi="仿宋" w:eastAsia="仿宋_GB2312" w:cs="仿宋_GB2312"/>
                <w:sz w:val="24"/>
                <w:szCs w:val="24"/>
                <w:highlight w:val="none"/>
              </w:rPr>
            </w:pPr>
            <w:r>
              <w:rPr>
                <w:rFonts w:hint="eastAsia" w:ascii="仿宋_GB2312" w:hAnsi="仿宋" w:eastAsia="仿宋_GB2312" w:cs="仿宋_GB2312"/>
                <w:sz w:val="24"/>
                <w:szCs w:val="24"/>
                <w:highlight w:val="none"/>
              </w:rPr>
              <w:t>是否A4纸单面打印；是否贴有大一寸近期免冠彩色照片（办</w:t>
            </w:r>
            <w:r>
              <w:rPr>
                <w:rFonts w:hint="eastAsia" w:ascii="仿宋_GB2312" w:hAnsi="仿宋" w:eastAsia="仿宋_GB2312" w:cs="仿宋_GB2312"/>
                <w:sz w:val="24"/>
                <w:szCs w:val="24"/>
                <w:highlight w:val="none"/>
                <w:lang w:eastAsia="zh-CN"/>
              </w:rPr>
              <w:t>职称</w:t>
            </w:r>
            <w:r>
              <w:rPr>
                <w:rFonts w:hint="eastAsia" w:ascii="仿宋_GB2312" w:hAnsi="仿宋" w:eastAsia="仿宋_GB2312" w:cs="仿宋_GB2312"/>
                <w:sz w:val="24"/>
                <w:szCs w:val="24"/>
                <w:highlight w:val="none"/>
              </w:rPr>
              <w:t>证用）一张，身份证正反面复印件各一张。</w:t>
            </w:r>
            <w:bookmarkStart w:id="0" w:name="_GoBack"/>
            <w:bookmarkEnd w:id="0"/>
          </w:p>
        </w:tc>
        <w:tc>
          <w:tcPr>
            <w:tcW w:w="709" w:type="dxa"/>
            <w:noWrap w:val="0"/>
            <w:vAlign w:val="top"/>
          </w:tcPr>
          <w:p w14:paraId="021123F8">
            <w:pPr>
              <w:jc w:val="center"/>
              <w:rPr>
                <w:rFonts w:hint="eastAsia" w:ascii="仿宋" w:hAnsi="仿宋" w:eastAsia="仿宋" w:cs="仿宋_GB2312"/>
                <w:sz w:val="24"/>
                <w:szCs w:val="24"/>
                <w:highlight w:val="none"/>
              </w:rPr>
            </w:pPr>
          </w:p>
        </w:tc>
      </w:tr>
      <w:tr w14:paraId="6477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5" w:type="dxa"/>
            <w:vMerge w:val="continue"/>
            <w:noWrap w:val="0"/>
            <w:vAlign w:val="top"/>
          </w:tcPr>
          <w:p w14:paraId="34935427">
            <w:pPr>
              <w:jc w:val="center"/>
              <w:rPr>
                <w:rFonts w:hint="eastAsia" w:ascii="仿宋" w:hAnsi="仿宋" w:eastAsia="仿宋" w:cs="仿宋_GB2312"/>
                <w:sz w:val="32"/>
                <w:szCs w:val="32"/>
                <w:highlight w:val="none"/>
              </w:rPr>
            </w:pPr>
          </w:p>
        </w:tc>
        <w:tc>
          <w:tcPr>
            <w:tcW w:w="2160" w:type="dxa"/>
            <w:noWrap w:val="0"/>
            <w:vAlign w:val="center"/>
          </w:tcPr>
          <w:p w14:paraId="54F21350">
            <w:pPr>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评前公示情况表（表七）</w:t>
            </w:r>
          </w:p>
        </w:tc>
        <w:tc>
          <w:tcPr>
            <w:tcW w:w="382" w:type="dxa"/>
            <w:noWrap w:val="0"/>
            <w:vAlign w:val="center"/>
          </w:tcPr>
          <w:p w14:paraId="44899328">
            <w:pPr>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05A7DD62">
            <w:pPr>
              <w:adjustRightInd w:val="0"/>
              <w:snapToGrid w:val="0"/>
              <w:rPr>
                <w:rFonts w:hint="eastAsia" w:ascii="仿宋_GB2312" w:hAnsi="仿宋" w:eastAsia="仿宋_GB2312" w:cs="仿宋_GB2312"/>
                <w:sz w:val="24"/>
                <w:szCs w:val="24"/>
                <w:highlight w:val="none"/>
              </w:rPr>
            </w:pPr>
            <w:r>
              <w:rPr>
                <w:rFonts w:hint="eastAsia" w:ascii="仿宋_GB2312" w:hAnsi="仿宋" w:eastAsia="仿宋_GB2312" w:cs="仿宋_GB2312"/>
                <w:sz w:val="24"/>
                <w:szCs w:val="24"/>
                <w:highlight w:val="none"/>
              </w:rPr>
              <w:t>是否有所在单位纪检（人事）部门意见并加盖单位公章。</w:t>
            </w:r>
          </w:p>
        </w:tc>
        <w:tc>
          <w:tcPr>
            <w:tcW w:w="709" w:type="dxa"/>
            <w:noWrap w:val="0"/>
            <w:vAlign w:val="top"/>
          </w:tcPr>
          <w:p w14:paraId="608718B5">
            <w:pPr>
              <w:jc w:val="center"/>
              <w:rPr>
                <w:rFonts w:hint="eastAsia" w:ascii="仿宋" w:hAnsi="仿宋" w:eastAsia="仿宋" w:cs="仿宋_GB2312"/>
                <w:sz w:val="24"/>
                <w:szCs w:val="24"/>
                <w:highlight w:val="none"/>
              </w:rPr>
            </w:pPr>
          </w:p>
        </w:tc>
      </w:tr>
      <w:tr w14:paraId="61FA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top"/>
          </w:tcPr>
          <w:p w14:paraId="5A464951">
            <w:pPr>
              <w:jc w:val="center"/>
              <w:rPr>
                <w:rFonts w:hint="eastAsia" w:ascii="仿宋" w:hAnsi="仿宋" w:eastAsia="仿宋" w:cs="仿宋_GB2312"/>
                <w:sz w:val="32"/>
                <w:szCs w:val="32"/>
                <w:highlight w:val="none"/>
              </w:rPr>
            </w:pPr>
          </w:p>
        </w:tc>
        <w:tc>
          <w:tcPr>
            <w:tcW w:w="2160" w:type="dxa"/>
            <w:noWrap w:val="0"/>
            <w:vAlign w:val="center"/>
          </w:tcPr>
          <w:p w14:paraId="480A9188">
            <w:pPr>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专业技术人员年度（聘任期满）考核登记表（表八）</w:t>
            </w:r>
          </w:p>
        </w:tc>
        <w:tc>
          <w:tcPr>
            <w:tcW w:w="382" w:type="dxa"/>
            <w:noWrap w:val="0"/>
            <w:vAlign w:val="center"/>
          </w:tcPr>
          <w:p w14:paraId="34A024B0">
            <w:pPr>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24593B2E">
            <w:pP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是否采用A4纸双面打印；是否如实填写任现职以来任务及完成情况并有所在单位考核意见、加盖单位公章，其中由上级主管部门聘任（任命）的单位行政领导由上级主管部门考核确定并盖章；若有任现职以来每年度的年度考核登记表复印件，可加盖单位公章附后。</w:t>
            </w:r>
          </w:p>
        </w:tc>
        <w:tc>
          <w:tcPr>
            <w:tcW w:w="709" w:type="dxa"/>
            <w:noWrap w:val="0"/>
            <w:vAlign w:val="top"/>
          </w:tcPr>
          <w:p w14:paraId="47FEE367">
            <w:pPr>
              <w:jc w:val="center"/>
              <w:rPr>
                <w:rFonts w:hint="eastAsia" w:ascii="仿宋" w:hAnsi="仿宋" w:eastAsia="仿宋" w:cs="仿宋_GB2312"/>
                <w:sz w:val="24"/>
                <w:szCs w:val="24"/>
                <w:highlight w:val="none"/>
              </w:rPr>
            </w:pPr>
          </w:p>
        </w:tc>
      </w:tr>
      <w:tr w14:paraId="268F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top"/>
          </w:tcPr>
          <w:p w14:paraId="6FF266F4">
            <w:pPr>
              <w:jc w:val="center"/>
              <w:rPr>
                <w:rFonts w:hint="eastAsia" w:ascii="仿宋" w:hAnsi="仿宋" w:eastAsia="仿宋" w:cs="仿宋_GB2312"/>
                <w:sz w:val="32"/>
                <w:szCs w:val="32"/>
                <w:highlight w:val="none"/>
              </w:rPr>
            </w:pPr>
          </w:p>
        </w:tc>
        <w:tc>
          <w:tcPr>
            <w:tcW w:w="2160" w:type="dxa"/>
            <w:noWrap w:val="0"/>
            <w:vAlign w:val="center"/>
          </w:tcPr>
          <w:p w14:paraId="228446C8">
            <w:pPr>
              <w:adjustRightInd w:val="0"/>
              <w:snapToGrid w:val="0"/>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专业技术工作报告</w:t>
            </w:r>
          </w:p>
        </w:tc>
        <w:tc>
          <w:tcPr>
            <w:tcW w:w="382" w:type="dxa"/>
            <w:noWrap w:val="0"/>
            <w:vAlign w:val="center"/>
          </w:tcPr>
          <w:p w14:paraId="53DE2D4A">
            <w:pPr>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628805B0">
            <w:pP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是否按要求采用A4纸双面打印。</w:t>
            </w:r>
          </w:p>
        </w:tc>
        <w:tc>
          <w:tcPr>
            <w:tcW w:w="709" w:type="dxa"/>
            <w:noWrap w:val="0"/>
            <w:vAlign w:val="top"/>
          </w:tcPr>
          <w:p w14:paraId="4F6C9AAA">
            <w:pPr>
              <w:jc w:val="center"/>
              <w:rPr>
                <w:rFonts w:hint="eastAsia" w:ascii="仿宋" w:hAnsi="仿宋" w:eastAsia="仿宋" w:cs="仿宋_GB2312"/>
                <w:sz w:val="24"/>
                <w:szCs w:val="24"/>
                <w:highlight w:val="none"/>
              </w:rPr>
            </w:pPr>
          </w:p>
        </w:tc>
      </w:tr>
      <w:tr w14:paraId="2A7F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top"/>
          </w:tcPr>
          <w:p w14:paraId="25BFD4DF">
            <w:pPr>
              <w:jc w:val="center"/>
              <w:rPr>
                <w:rFonts w:hint="eastAsia" w:ascii="仿宋" w:hAnsi="仿宋" w:eastAsia="仿宋" w:cs="仿宋_GB2312"/>
                <w:sz w:val="32"/>
                <w:szCs w:val="32"/>
                <w:highlight w:val="none"/>
              </w:rPr>
            </w:pPr>
          </w:p>
        </w:tc>
        <w:tc>
          <w:tcPr>
            <w:tcW w:w="2160" w:type="dxa"/>
            <w:noWrap w:val="0"/>
            <w:vAlign w:val="center"/>
          </w:tcPr>
          <w:p w14:paraId="18A3044D">
            <w:pPr>
              <w:adjustRightInd w:val="0"/>
              <w:snapToGrid w:val="0"/>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其他说明材料</w:t>
            </w:r>
          </w:p>
        </w:tc>
        <w:tc>
          <w:tcPr>
            <w:tcW w:w="382" w:type="dxa"/>
            <w:noWrap w:val="0"/>
            <w:vAlign w:val="top"/>
          </w:tcPr>
          <w:p w14:paraId="02DB8A1C">
            <w:pPr>
              <w:jc w:val="center"/>
              <w:rPr>
                <w:rFonts w:hint="eastAsia" w:ascii="仿宋" w:hAnsi="仿宋" w:eastAsia="仿宋" w:cs="仿宋_GB2312"/>
                <w:sz w:val="24"/>
                <w:szCs w:val="24"/>
                <w:highlight w:val="none"/>
              </w:rPr>
            </w:pPr>
          </w:p>
        </w:tc>
        <w:tc>
          <w:tcPr>
            <w:tcW w:w="7074" w:type="dxa"/>
            <w:noWrap w:val="0"/>
            <w:vAlign w:val="center"/>
          </w:tcPr>
          <w:p w14:paraId="3D2A00AD">
            <w:pP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 xml:space="preserve">是否提交其他需要的说明材料，所提交的材料为： </w:t>
            </w:r>
          </w:p>
          <w:p w14:paraId="0BC19A06">
            <w:pPr>
              <w:rPr>
                <w:rFonts w:hint="eastAsia" w:ascii="仿宋_GB2312" w:hAnsi="仿宋_GB2312" w:eastAsia="仿宋_GB2312"/>
                <w:sz w:val="24"/>
                <w:szCs w:val="24"/>
                <w:highlight w:val="none"/>
              </w:rPr>
            </w:pPr>
          </w:p>
          <w:p w14:paraId="6091921D">
            <w:pPr>
              <w:rPr>
                <w:rFonts w:hint="eastAsia" w:ascii="仿宋_GB2312" w:hAnsi="仿宋_GB2312" w:eastAsia="仿宋_GB2312"/>
                <w:sz w:val="24"/>
                <w:szCs w:val="24"/>
                <w:highlight w:val="none"/>
              </w:rPr>
            </w:pPr>
          </w:p>
          <w:p w14:paraId="65B4988D">
            <w:pP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 xml:space="preserve">                          </w:t>
            </w:r>
          </w:p>
        </w:tc>
        <w:tc>
          <w:tcPr>
            <w:tcW w:w="709" w:type="dxa"/>
            <w:noWrap w:val="0"/>
            <w:vAlign w:val="top"/>
          </w:tcPr>
          <w:p w14:paraId="608C0970">
            <w:pPr>
              <w:jc w:val="center"/>
              <w:rPr>
                <w:rFonts w:hint="eastAsia" w:ascii="仿宋" w:hAnsi="仿宋" w:eastAsia="仿宋" w:cs="仿宋_GB2312"/>
                <w:sz w:val="24"/>
                <w:szCs w:val="24"/>
                <w:highlight w:val="none"/>
              </w:rPr>
            </w:pPr>
          </w:p>
        </w:tc>
      </w:tr>
      <w:tr w14:paraId="4C57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restart"/>
            <w:noWrap w:val="0"/>
            <w:vAlign w:val="top"/>
          </w:tcPr>
          <w:p w14:paraId="41633E8F">
            <w:pPr>
              <w:jc w:val="center"/>
              <w:rPr>
                <w:rFonts w:hint="eastAsia" w:ascii="仿宋" w:hAnsi="仿宋" w:eastAsia="仿宋" w:cs="仿宋_GB2312"/>
                <w:sz w:val="32"/>
                <w:szCs w:val="32"/>
                <w:highlight w:val="none"/>
              </w:rPr>
            </w:pPr>
            <w:r>
              <w:rPr>
                <w:rFonts w:hint="eastAsia" w:ascii="仿宋_GB2312" w:hAnsi="仿宋" w:eastAsia="仿宋_GB2312" w:cs="仿宋_GB2312"/>
                <w:sz w:val="32"/>
                <w:szCs w:val="32"/>
                <w:highlight w:val="none"/>
              </w:rPr>
              <w:t>业绩与论文</w:t>
            </w:r>
          </w:p>
        </w:tc>
        <w:tc>
          <w:tcPr>
            <w:tcW w:w="2160" w:type="dxa"/>
            <w:noWrap w:val="0"/>
            <w:vAlign w:val="center"/>
          </w:tcPr>
          <w:p w14:paraId="5F4B48FE">
            <w:pPr>
              <w:adjustRightInd w:val="0"/>
              <w:snapToGrid w:val="0"/>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获奖材料</w:t>
            </w:r>
          </w:p>
          <w:p w14:paraId="623B1EFB">
            <w:pPr>
              <w:adjustRightInd w:val="0"/>
              <w:snapToGrid w:val="0"/>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（表五之1）</w:t>
            </w:r>
          </w:p>
        </w:tc>
        <w:tc>
          <w:tcPr>
            <w:tcW w:w="382" w:type="dxa"/>
            <w:noWrap w:val="0"/>
            <w:vAlign w:val="center"/>
          </w:tcPr>
          <w:p w14:paraId="00370956">
            <w:pPr>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6E3484AF">
            <w:pP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提交的奖励证书、证明、佐证材料是否真实有效，是否为任现职以来取得、与本专业相关，集体奖项或无等级的获奖项目是否有所在单位注明申报人排名名次和奖项等次并加盖单位公章，所有材料复印件是否经过验证签名并加盖单位公章。</w:t>
            </w:r>
          </w:p>
        </w:tc>
        <w:tc>
          <w:tcPr>
            <w:tcW w:w="709" w:type="dxa"/>
            <w:noWrap w:val="0"/>
            <w:vAlign w:val="top"/>
          </w:tcPr>
          <w:p w14:paraId="3896F691">
            <w:pPr>
              <w:jc w:val="center"/>
              <w:rPr>
                <w:rFonts w:hint="eastAsia" w:ascii="仿宋" w:hAnsi="仿宋" w:eastAsia="仿宋" w:cs="仿宋_GB2312"/>
                <w:sz w:val="24"/>
                <w:szCs w:val="24"/>
                <w:highlight w:val="none"/>
              </w:rPr>
            </w:pPr>
          </w:p>
        </w:tc>
      </w:tr>
      <w:tr w14:paraId="6B4F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top"/>
          </w:tcPr>
          <w:p w14:paraId="762498E4">
            <w:pPr>
              <w:jc w:val="center"/>
              <w:rPr>
                <w:rFonts w:hint="eastAsia" w:ascii="仿宋" w:hAnsi="仿宋" w:eastAsia="仿宋" w:cs="仿宋_GB2312"/>
                <w:sz w:val="32"/>
                <w:szCs w:val="32"/>
                <w:highlight w:val="none"/>
              </w:rPr>
            </w:pPr>
          </w:p>
        </w:tc>
        <w:tc>
          <w:tcPr>
            <w:tcW w:w="2160" w:type="dxa"/>
            <w:noWrap w:val="0"/>
            <w:vAlign w:val="center"/>
          </w:tcPr>
          <w:p w14:paraId="77092D2D">
            <w:pPr>
              <w:adjustRightInd w:val="0"/>
              <w:snapToGrid w:val="0"/>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科研成果、专利材料（表五之2）</w:t>
            </w:r>
          </w:p>
        </w:tc>
        <w:tc>
          <w:tcPr>
            <w:tcW w:w="382" w:type="dxa"/>
            <w:noWrap w:val="0"/>
            <w:vAlign w:val="center"/>
          </w:tcPr>
          <w:p w14:paraId="23CF80E9">
            <w:pPr>
              <w:jc w:val="center"/>
              <w:rPr>
                <w:rFonts w:hint="eastAsia"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2150D01B">
            <w:pP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提交的科研项目成果时是否同时提交课题立项申请书、立项通知书、项目结题报告或阶段性进展情况报告，所有材料复印件是否经过验证签名并加盖单位公章。</w:t>
            </w:r>
          </w:p>
        </w:tc>
        <w:tc>
          <w:tcPr>
            <w:tcW w:w="709" w:type="dxa"/>
            <w:noWrap w:val="0"/>
            <w:vAlign w:val="top"/>
          </w:tcPr>
          <w:p w14:paraId="0F90B2B8">
            <w:pPr>
              <w:jc w:val="center"/>
              <w:rPr>
                <w:rFonts w:hint="eastAsia" w:ascii="仿宋" w:hAnsi="仿宋" w:eastAsia="仿宋" w:cs="仿宋_GB2312"/>
                <w:sz w:val="24"/>
                <w:szCs w:val="24"/>
                <w:highlight w:val="none"/>
              </w:rPr>
            </w:pPr>
          </w:p>
        </w:tc>
      </w:tr>
      <w:tr w14:paraId="1278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top"/>
          </w:tcPr>
          <w:p w14:paraId="64DBF146">
            <w:pPr>
              <w:jc w:val="center"/>
              <w:rPr>
                <w:rFonts w:hint="eastAsia" w:ascii="仿宋" w:hAnsi="仿宋" w:eastAsia="仿宋" w:cs="仿宋_GB2312"/>
                <w:sz w:val="32"/>
                <w:szCs w:val="32"/>
                <w:highlight w:val="none"/>
              </w:rPr>
            </w:pPr>
          </w:p>
        </w:tc>
        <w:tc>
          <w:tcPr>
            <w:tcW w:w="2160" w:type="dxa"/>
            <w:noWrap w:val="0"/>
            <w:vAlign w:val="center"/>
          </w:tcPr>
          <w:p w14:paraId="73A70C8D">
            <w:pPr>
              <w:adjustRightInd w:val="0"/>
              <w:snapToGrid w:val="0"/>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论文、论著材料（表五之3）</w:t>
            </w:r>
          </w:p>
        </w:tc>
        <w:tc>
          <w:tcPr>
            <w:tcW w:w="382" w:type="dxa"/>
            <w:noWrap w:val="0"/>
            <w:vAlign w:val="top"/>
          </w:tcPr>
          <w:p w14:paraId="63A5C32C">
            <w:pPr>
              <w:jc w:val="center"/>
              <w:rPr>
                <w:rFonts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6E363B93">
            <w:pP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提交的论文论著是否属实、是否符合规定数量及发表要求，规定数量之外的论文一律提交复印件；是否与表一所填内容一致。</w:t>
            </w:r>
          </w:p>
        </w:tc>
        <w:tc>
          <w:tcPr>
            <w:tcW w:w="709" w:type="dxa"/>
            <w:noWrap w:val="0"/>
            <w:vAlign w:val="top"/>
          </w:tcPr>
          <w:p w14:paraId="2718A897">
            <w:pPr>
              <w:jc w:val="center"/>
              <w:rPr>
                <w:rFonts w:hint="eastAsia" w:ascii="仿宋" w:hAnsi="仿宋" w:eastAsia="仿宋" w:cs="仿宋_GB2312"/>
                <w:sz w:val="24"/>
                <w:szCs w:val="24"/>
                <w:highlight w:val="none"/>
              </w:rPr>
            </w:pPr>
          </w:p>
        </w:tc>
      </w:tr>
      <w:tr w14:paraId="030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0"/>
            <w:vAlign w:val="top"/>
          </w:tcPr>
          <w:p w14:paraId="298CDC29">
            <w:pPr>
              <w:jc w:val="center"/>
              <w:rPr>
                <w:rFonts w:hint="eastAsia" w:ascii="仿宋" w:hAnsi="仿宋" w:eastAsia="仿宋" w:cs="仿宋_GB2312"/>
                <w:sz w:val="32"/>
                <w:szCs w:val="32"/>
                <w:highlight w:val="none"/>
              </w:rPr>
            </w:pPr>
          </w:p>
        </w:tc>
        <w:tc>
          <w:tcPr>
            <w:tcW w:w="2160" w:type="dxa"/>
            <w:noWrap w:val="0"/>
            <w:vAlign w:val="center"/>
          </w:tcPr>
          <w:p w14:paraId="2AF8809B">
            <w:pPr>
              <w:adjustRightInd w:val="0"/>
              <w:snapToGrid w:val="0"/>
              <w:jc w:val="cente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其他业绩材料（表五之4）</w:t>
            </w:r>
          </w:p>
        </w:tc>
        <w:tc>
          <w:tcPr>
            <w:tcW w:w="382" w:type="dxa"/>
            <w:noWrap w:val="0"/>
            <w:vAlign w:val="top"/>
          </w:tcPr>
          <w:p w14:paraId="56589315">
            <w:pPr>
              <w:jc w:val="center"/>
              <w:rPr>
                <w:rFonts w:ascii="仿宋" w:hAnsi="仿宋" w:eastAsia="仿宋" w:cs="仿宋_GB2312"/>
                <w:sz w:val="24"/>
                <w:szCs w:val="24"/>
                <w:highlight w:val="none"/>
              </w:rPr>
            </w:pPr>
            <w:r>
              <w:rPr>
                <w:rFonts w:hint="eastAsia" w:ascii="仿宋" w:hAnsi="仿宋" w:eastAsia="仿宋" w:cs="仿宋_GB2312"/>
                <w:sz w:val="24"/>
                <w:szCs w:val="24"/>
                <w:highlight w:val="none"/>
              </w:rPr>
              <w:t>1</w:t>
            </w:r>
          </w:p>
        </w:tc>
        <w:tc>
          <w:tcPr>
            <w:tcW w:w="7074" w:type="dxa"/>
            <w:noWrap w:val="0"/>
            <w:vAlign w:val="center"/>
          </w:tcPr>
          <w:p w14:paraId="3566B822">
            <w:pPr>
              <w:rPr>
                <w:rFonts w:hint="eastAsia" w:ascii="仿宋_GB2312" w:hAnsi="仿宋_GB2312" w:eastAsia="仿宋_GB2312"/>
                <w:sz w:val="24"/>
                <w:szCs w:val="24"/>
                <w:highlight w:val="none"/>
              </w:rPr>
            </w:pPr>
            <w:r>
              <w:rPr>
                <w:rFonts w:hint="eastAsia" w:ascii="仿宋_GB2312" w:hAnsi="仿宋_GB2312" w:eastAsia="仿宋_GB2312"/>
                <w:sz w:val="24"/>
                <w:szCs w:val="24"/>
                <w:highlight w:val="none"/>
              </w:rPr>
              <w:t>是否提供能够反映申报者业绩成果、符合申报条件的材料，材料是否属实。</w:t>
            </w:r>
          </w:p>
        </w:tc>
        <w:tc>
          <w:tcPr>
            <w:tcW w:w="709" w:type="dxa"/>
            <w:noWrap w:val="0"/>
            <w:vAlign w:val="top"/>
          </w:tcPr>
          <w:p w14:paraId="1A332FB2">
            <w:pPr>
              <w:jc w:val="center"/>
              <w:rPr>
                <w:rFonts w:hint="eastAsia" w:ascii="仿宋" w:hAnsi="仿宋" w:eastAsia="仿宋" w:cs="仿宋_GB2312"/>
                <w:sz w:val="24"/>
                <w:szCs w:val="24"/>
                <w:highlight w:val="none"/>
              </w:rPr>
            </w:pPr>
          </w:p>
        </w:tc>
      </w:tr>
    </w:tbl>
    <w:tbl>
      <w:tblPr>
        <w:tblStyle w:val="3"/>
        <w:tblpPr w:leftFromText="180" w:rightFromText="180" w:vertAnchor="text" w:horzAnchor="page" w:tblpX="669" w:tblpY="319"/>
        <w:tblOverlap w:val="never"/>
        <w:tblW w:w="10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0347"/>
      </w:tblGrid>
      <w:tr w14:paraId="3EA4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453" w:type="dxa"/>
            <w:noWrap w:val="0"/>
            <w:vAlign w:val="center"/>
          </w:tcPr>
          <w:p w14:paraId="13465F46">
            <w:pPr>
              <w:adjustRightInd w:val="0"/>
              <w:snapToGrid w:val="0"/>
              <w:jc w:val="center"/>
              <w:rPr>
                <w:rFonts w:hint="eastAsia" w:ascii="仿宋_GB2312" w:hAnsi="仿宋" w:eastAsia="仿宋_GB2312" w:cs="仿宋_GB2312"/>
                <w:sz w:val="24"/>
                <w:highlight w:val="none"/>
              </w:rPr>
            </w:pPr>
            <w:r>
              <w:rPr>
                <w:rFonts w:hint="eastAsia" w:ascii="仿宋_GB2312" w:hAnsi="仿宋" w:eastAsia="仿宋_GB2312" w:cs="仿宋_GB2312"/>
                <w:sz w:val="24"/>
                <w:highlight w:val="none"/>
              </w:rPr>
              <w:t>申报人声明</w:t>
            </w:r>
          </w:p>
        </w:tc>
        <w:tc>
          <w:tcPr>
            <w:tcW w:w="10347" w:type="dxa"/>
            <w:noWrap w:val="0"/>
            <w:vAlign w:val="top"/>
          </w:tcPr>
          <w:p w14:paraId="515AAB3F">
            <w:pPr>
              <w:adjustRightInd w:val="0"/>
              <w:snapToGrid w:val="0"/>
              <w:ind w:firstLine="560" w:firstLineChars="200"/>
              <w:jc w:val="left"/>
              <w:rPr>
                <w:rFonts w:hint="eastAsia"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本人已认真阅读并理解</w:t>
            </w:r>
            <w:r>
              <w:rPr>
                <w:rFonts w:hint="eastAsia" w:ascii="仿宋_GB2312" w:hAnsi="仿宋" w:eastAsia="仿宋_GB2312" w:cs="仿宋_GB2312"/>
                <w:sz w:val="28"/>
                <w:szCs w:val="28"/>
                <w:highlight w:val="none"/>
                <w:lang w:val="en-US" w:eastAsia="zh-CN"/>
              </w:rPr>
              <w:t>广东省工艺美术专业人员</w:t>
            </w:r>
            <w:r>
              <w:rPr>
                <w:rFonts w:hint="eastAsia" w:ascii="仿宋_GB2312" w:hAnsi="仿宋" w:eastAsia="仿宋_GB2312" w:cs="仿宋_GB2312"/>
                <w:sz w:val="28"/>
                <w:szCs w:val="28"/>
                <w:highlight w:val="none"/>
              </w:rPr>
              <w:t>职称申报相关规定，并承诺所提供申报材料真实正确，因提供有关信息、证件不真实或违反有关规定造成的后果，责任自负，并按相关规定接受相应处罚。</w:t>
            </w:r>
          </w:p>
          <w:p w14:paraId="758193E3">
            <w:pPr>
              <w:adjustRightInd w:val="0"/>
              <w:snapToGrid w:val="0"/>
              <w:jc w:val="left"/>
              <w:rPr>
                <w:rFonts w:hint="eastAsia" w:ascii="仿宋_GB2312" w:hAnsi="仿宋" w:eastAsia="仿宋_GB2312" w:cs="仿宋_GB2312"/>
                <w:sz w:val="28"/>
                <w:szCs w:val="28"/>
                <w:highlight w:val="none"/>
              </w:rPr>
            </w:pPr>
          </w:p>
          <w:p w14:paraId="7D93EA60">
            <w:pPr>
              <w:adjustRightInd w:val="0"/>
              <w:snapToGrid w:val="0"/>
              <w:jc w:val="left"/>
              <w:rPr>
                <w:rFonts w:hint="eastAsia" w:ascii="仿宋_GB2312" w:hAnsi="仿宋" w:eastAsia="仿宋_GB2312" w:cs="仿宋_GB2312"/>
                <w:sz w:val="28"/>
                <w:szCs w:val="28"/>
                <w:highlight w:val="none"/>
              </w:rPr>
            </w:pPr>
          </w:p>
          <w:p w14:paraId="7CDC0C97">
            <w:pPr>
              <w:adjustRightInd w:val="0"/>
              <w:snapToGrid w:val="0"/>
              <w:jc w:val="left"/>
              <w:rPr>
                <w:rFonts w:hint="eastAsia"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 xml:space="preserve">         申报人：   </w:t>
            </w:r>
            <w:r>
              <w:rPr>
                <w:rFonts w:hint="eastAsia" w:ascii="仿宋_GB2312" w:hAnsi="仿宋" w:eastAsia="仿宋_GB2312" w:cs="仿宋_GB2312"/>
                <w:sz w:val="28"/>
                <w:szCs w:val="28"/>
                <w:highlight w:val="none"/>
                <w:lang w:val="en-US" w:eastAsia="zh-CN"/>
              </w:rPr>
              <w:t xml:space="preserve"> </w:t>
            </w:r>
            <w:r>
              <w:rPr>
                <w:rFonts w:hint="eastAsia"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lang w:val="en-US" w:eastAsia="zh-CN"/>
              </w:rPr>
              <w:t xml:space="preserve">         </w:t>
            </w:r>
            <w:r>
              <w:rPr>
                <w:rFonts w:hint="eastAsia" w:ascii="仿宋_GB2312" w:hAnsi="仿宋_GB2312" w:eastAsia="仿宋_GB2312"/>
                <w:sz w:val="28"/>
                <w:szCs w:val="28"/>
                <w:highlight w:val="none"/>
                <w:lang w:val="en-US" w:eastAsia="zh-CN"/>
              </w:rPr>
              <w:t>联系电话：</w:t>
            </w:r>
            <w:r>
              <w:rPr>
                <w:rFonts w:hint="eastAsia"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lang w:val="en-US" w:eastAsia="zh-CN"/>
              </w:rPr>
              <w:t xml:space="preserve">      </w:t>
            </w:r>
            <w:r>
              <w:rPr>
                <w:rFonts w:hint="eastAsia" w:ascii="仿宋_GB2312" w:hAnsi="仿宋" w:eastAsia="仿宋_GB2312" w:cs="仿宋_GB2312"/>
                <w:sz w:val="28"/>
                <w:szCs w:val="28"/>
                <w:highlight w:val="none"/>
              </w:rPr>
              <w:t xml:space="preserve">  申报日期：</w:t>
            </w:r>
          </w:p>
          <w:p w14:paraId="0255EE4D">
            <w:pPr>
              <w:adjustRightInd w:val="0"/>
              <w:snapToGrid w:val="0"/>
              <w:jc w:val="left"/>
              <w:rPr>
                <w:rFonts w:hint="eastAsia" w:ascii="仿宋_GB2312" w:hAnsi="仿宋" w:eastAsia="仿宋_GB2312" w:cs="仿宋_GB2312"/>
                <w:sz w:val="28"/>
                <w:szCs w:val="28"/>
                <w:highlight w:val="none"/>
              </w:rPr>
            </w:pPr>
          </w:p>
        </w:tc>
      </w:tr>
    </w:tbl>
    <w:p w14:paraId="4E8E30BB">
      <w:pPr>
        <w:adjustRightInd w:val="0"/>
        <w:snapToGrid w:val="0"/>
        <w:jc w:val="left"/>
        <w:rPr>
          <w:rFonts w:hint="eastAsia" w:ascii="仿宋_GB2312" w:hAnsi="仿宋_GB2312" w:eastAsia="仿宋_GB2312" w:cs="仿宋_GB2312"/>
          <w:sz w:val="28"/>
          <w:szCs w:val="28"/>
          <w:highlight w:val="none"/>
        </w:rPr>
      </w:pPr>
    </w:p>
    <w:p w14:paraId="433346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2Q5ZmY1Mjg2NTFlNmE3NzUxNmQ5MDg1NWE0ZDUifQ=="/>
  </w:docVars>
  <w:rsids>
    <w:rsidRoot w:val="71CF090E"/>
    <w:rsid w:val="00446413"/>
    <w:rsid w:val="004E790C"/>
    <w:rsid w:val="005651A4"/>
    <w:rsid w:val="006A199A"/>
    <w:rsid w:val="00BD4F80"/>
    <w:rsid w:val="00C322BB"/>
    <w:rsid w:val="00E53C75"/>
    <w:rsid w:val="00E643CE"/>
    <w:rsid w:val="012866C0"/>
    <w:rsid w:val="012C237F"/>
    <w:rsid w:val="01327EBF"/>
    <w:rsid w:val="016F3E6C"/>
    <w:rsid w:val="017103D7"/>
    <w:rsid w:val="017B3D3A"/>
    <w:rsid w:val="01AD581C"/>
    <w:rsid w:val="01B44273"/>
    <w:rsid w:val="01E10339"/>
    <w:rsid w:val="01E152CD"/>
    <w:rsid w:val="01E474D0"/>
    <w:rsid w:val="02112BAC"/>
    <w:rsid w:val="0215419D"/>
    <w:rsid w:val="022C100C"/>
    <w:rsid w:val="026945EC"/>
    <w:rsid w:val="028157A3"/>
    <w:rsid w:val="029262C1"/>
    <w:rsid w:val="02B621AC"/>
    <w:rsid w:val="02BA05D0"/>
    <w:rsid w:val="02DC2F20"/>
    <w:rsid w:val="02F61D9F"/>
    <w:rsid w:val="0351096D"/>
    <w:rsid w:val="036B760E"/>
    <w:rsid w:val="038A73BA"/>
    <w:rsid w:val="039822A7"/>
    <w:rsid w:val="03B33066"/>
    <w:rsid w:val="03B72B5D"/>
    <w:rsid w:val="03EB1E91"/>
    <w:rsid w:val="03FD1C25"/>
    <w:rsid w:val="04073C24"/>
    <w:rsid w:val="041149D7"/>
    <w:rsid w:val="045704B5"/>
    <w:rsid w:val="04582304"/>
    <w:rsid w:val="04CA0D13"/>
    <w:rsid w:val="04D00D9B"/>
    <w:rsid w:val="04D441E8"/>
    <w:rsid w:val="04DC5520"/>
    <w:rsid w:val="04DF3947"/>
    <w:rsid w:val="04FB23A0"/>
    <w:rsid w:val="050D097B"/>
    <w:rsid w:val="05114F94"/>
    <w:rsid w:val="052519C4"/>
    <w:rsid w:val="052B740F"/>
    <w:rsid w:val="05443D2A"/>
    <w:rsid w:val="05640551"/>
    <w:rsid w:val="058A0785"/>
    <w:rsid w:val="05AC7B5C"/>
    <w:rsid w:val="05B84D03"/>
    <w:rsid w:val="05B921C9"/>
    <w:rsid w:val="05CB5785"/>
    <w:rsid w:val="05F105E8"/>
    <w:rsid w:val="0604794C"/>
    <w:rsid w:val="063B4262"/>
    <w:rsid w:val="064B00A3"/>
    <w:rsid w:val="067546F7"/>
    <w:rsid w:val="06992088"/>
    <w:rsid w:val="06A53225"/>
    <w:rsid w:val="06A72FAD"/>
    <w:rsid w:val="06B47363"/>
    <w:rsid w:val="06B50F36"/>
    <w:rsid w:val="06D30F22"/>
    <w:rsid w:val="06DB67A0"/>
    <w:rsid w:val="07520684"/>
    <w:rsid w:val="07947F75"/>
    <w:rsid w:val="079A1D45"/>
    <w:rsid w:val="08067EBB"/>
    <w:rsid w:val="08432A65"/>
    <w:rsid w:val="087472DE"/>
    <w:rsid w:val="08890B1C"/>
    <w:rsid w:val="088F130A"/>
    <w:rsid w:val="08A05AFE"/>
    <w:rsid w:val="08C316B9"/>
    <w:rsid w:val="08E469FF"/>
    <w:rsid w:val="08E52E58"/>
    <w:rsid w:val="08E74F94"/>
    <w:rsid w:val="08EC5447"/>
    <w:rsid w:val="09226A99"/>
    <w:rsid w:val="09433681"/>
    <w:rsid w:val="096D721C"/>
    <w:rsid w:val="09DB31F5"/>
    <w:rsid w:val="09E44013"/>
    <w:rsid w:val="0A0769B7"/>
    <w:rsid w:val="0A432C83"/>
    <w:rsid w:val="0A4559B1"/>
    <w:rsid w:val="0A49006D"/>
    <w:rsid w:val="0A6C33B8"/>
    <w:rsid w:val="0A9971FB"/>
    <w:rsid w:val="0AA16DBC"/>
    <w:rsid w:val="0AAD67D6"/>
    <w:rsid w:val="0AB93EB1"/>
    <w:rsid w:val="0ADC5EC3"/>
    <w:rsid w:val="0AFF4C87"/>
    <w:rsid w:val="0B373D05"/>
    <w:rsid w:val="0B492266"/>
    <w:rsid w:val="0B5C0340"/>
    <w:rsid w:val="0B757671"/>
    <w:rsid w:val="0B760C36"/>
    <w:rsid w:val="0B901AB0"/>
    <w:rsid w:val="0B907D65"/>
    <w:rsid w:val="0B9C4740"/>
    <w:rsid w:val="0BDE5624"/>
    <w:rsid w:val="0BE22738"/>
    <w:rsid w:val="0BE445BB"/>
    <w:rsid w:val="0C0C7974"/>
    <w:rsid w:val="0C0F7F46"/>
    <w:rsid w:val="0C10706F"/>
    <w:rsid w:val="0C1B17BA"/>
    <w:rsid w:val="0C3B54E9"/>
    <w:rsid w:val="0C65717D"/>
    <w:rsid w:val="0C8B0EFC"/>
    <w:rsid w:val="0C8E4000"/>
    <w:rsid w:val="0CBF56C6"/>
    <w:rsid w:val="0CCA45B8"/>
    <w:rsid w:val="0CFC5D8C"/>
    <w:rsid w:val="0D1447FE"/>
    <w:rsid w:val="0D19414E"/>
    <w:rsid w:val="0D2B4A59"/>
    <w:rsid w:val="0D2F123D"/>
    <w:rsid w:val="0D5C32BA"/>
    <w:rsid w:val="0D626CCB"/>
    <w:rsid w:val="0D9040DD"/>
    <w:rsid w:val="0DAD37E1"/>
    <w:rsid w:val="0DBA2336"/>
    <w:rsid w:val="0DF81CD4"/>
    <w:rsid w:val="0E006828"/>
    <w:rsid w:val="0E3909DA"/>
    <w:rsid w:val="0E3A5C94"/>
    <w:rsid w:val="0E543E88"/>
    <w:rsid w:val="0E5D2C7A"/>
    <w:rsid w:val="0E716734"/>
    <w:rsid w:val="0E7C49D0"/>
    <w:rsid w:val="0E8368F6"/>
    <w:rsid w:val="0E86059A"/>
    <w:rsid w:val="0E87687E"/>
    <w:rsid w:val="0EB05F6A"/>
    <w:rsid w:val="0EC425A2"/>
    <w:rsid w:val="0EEC31AA"/>
    <w:rsid w:val="0EF2147B"/>
    <w:rsid w:val="0EF5739C"/>
    <w:rsid w:val="0EFA2BB4"/>
    <w:rsid w:val="0F017EC3"/>
    <w:rsid w:val="0F221BC0"/>
    <w:rsid w:val="0F310FDB"/>
    <w:rsid w:val="0F3474FD"/>
    <w:rsid w:val="0F571F3E"/>
    <w:rsid w:val="0F7872FC"/>
    <w:rsid w:val="0FC06679"/>
    <w:rsid w:val="0FC14E5C"/>
    <w:rsid w:val="10040054"/>
    <w:rsid w:val="10327538"/>
    <w:rsid w:val="105E38E7"/>
    <w:rsid w:val="10991108"/>
    <w:rsid w:val="1099732F"/>
    <w:rsid w:val="10AF0BAA"/>
    <w:rsid w:val="10BC20EE"/>
    <w:rsid w:val="10C637EE"/>
    <w:rsid w:val="10E35546"/>
    <w:rsid w:val="1109575F"/>
    <w:rsid w:val="112C528F"/>
    <w:rsid w:val="11595CD8"/>
    <w:rsid w:val="117E355E"/>
    <w:rsid w:val="11950F0D"/>
    <w:rsid w:val="11E009F2"/>
    <w:rsid w:val="11E25062"/>
    <w:rsid w:val="11EF1BEE"/>
    <w:rsid w:val="11F05CDF"/>
    <w:rsid w:val="122949C8"/>
    <w:rsid w:val="122D7009"/>
    <w:rsid w:val="12503AF0"/>
    <w:rsid w:val="12594896"/>
    <w:rsid w:val="126E3C35"/>
    <w:rsid w:val="128C3223"/>
    <w:rsid w:val="12931077"/>
    <w:rsid w:val="12A7262D"/>
    <w:rsid w:val="12FF322A"/>
    <w:rsid w:val="13073F56"/>
    <w:rsid w:val="13171F75"/>
    <w:rsid w:val="133079BE"/>
    <w:rsid w:val="13400DB6"/>
    <w:rsid w:val="13473FD5"/>
    <w:rsid w:val="134B6A76"/>
    <w:rsid w:val="137864DD"/>
    <w:rsid w:val="13C64F43"/>
    <w:rsid w:val="13ED5274"/>
    <w:rsid w:val="13F85F70"/>
    <w:rsid w:val="144E361B"/>
    <w:rsid w:val="14677675"/>
    <w:rsid w:val="146C26D8"/>
    <w:rsid w:val="14B455FB"/>
    <w:rsid w:val="14C947BA"/>
    <w:rsid w:val="14D36A1F"/>
    <w:rsid w:val="14F2135D"/>
    <w:rsid w:val="150963ED"/>
    <w:rsid w:val="15264826"/>
    <w:rsid w:val="1554200E"/>
    <w:rsid w:val="15881537"/>
    <w:rsid w:val="1598238E"/>
    <w:rsid w:val="15B038C6"/>
    <w:rsid w:val="15C95AD6"/>
    <w:rsid w:val="15D745D4"/>
    <w:rsid w:val="15E14DAD"/>
    <w:rsid w:val="161863FF"/>
    <w:rsid w:val="163F6406"/>
    <w:rsid w:val="16701EA4"/>
    <w:rsid w:val="16837CC3"/>
    <w:rsid w:val="16931B69"/>
    <w:rsid w:val="16C4103B"/>
    <w:rsid w:val="16F823A0"/>
    <w:rsid w:val="17136E60"/>
    <w:rsid w:val="17293C2D"/>
    <w:rsid w:val="17577264"/>
    <w:rsid w:val="17CC6A74"/>
    <w:rsid w:val="17E26BB9"/>
    <w:rsid w:val="17E54F20"/>
    <w:rsid w:val="17EB0BAF"/>
    <w:rsid w:val="17EB6E40"/>
    <w:rsid w:val="18113E57"/>
    <w:rsid w:val="18424DBB"/>
    <w:rsid w:val="18445586"/>
    <w:rsid w:val="185C0ECF"/>
    <w:rsid w:val="186735B8"/>
    <w:rsid w:val="186B578B"/>
    <w:rsid w:val="187E04DA"/>
    <w:rsid w:val="18D601AC"/>
    <w:rsid w:val="193E74F8"/>
    <w:rsid w:val="195A49F2"/>
    <w:rsid w:val="197B6886"/>
    <w:rsid w:val="19817A31"/>
    <w:rsid w:val="19D71422"/>
    <w:rsid w:val="19DA1886"/>
    <w:rsid w:val="19E64477"/>
    <w:rsid w:val="19F93D79"/>
    <w:rsid w:val="1A0B44EE"/>
    <w:rsid w:val="1A1716DF"/>
    <w:rsid w:val="1A2F7831"/>
    <w:rsid w:val="1A921699"/>
    <w:rsid w:val="1A9E1741"/>
    <w:rsid w:val="1AE21708"/>
    <w:rsid w:val="1AE66281"/>
    <w:rsid w:val="1AF90F30"/>
    <w:rsid w:val="1B113B3D"/>
    <w:rsid w:val="1B2873B1"/>
    <w:rsid w:val="1B2F2498"/>
    <w:rsid w:val="1B537EE0"/>
    <w:rsid w:val="1B5A26A7"/>
    <w:rsid w:val="1B887CB4"/>
    <w:rsid w:val="1BA07AB9"/>
    <w:rsid w:val="1BD04225"/>
    <w:rsid w:val="1BD56134"/>
    <w:rsid w:val="1BD7321D"/>
    <w:rsid w:val="1C1D449A"/>
    <w:rsid w:val="1C4228B7"/>
    <w:rsid w:val="1C4A4B04"/>
    <w:rsid w:val="1C5D6705"/>
    <w:rsid w:val="1C97619D"/>
    <w:rsid w:val="1CB86955"/>
    <w:rsid w:val="1CD158AC"/>
    <w:rsid w:val="1CD60354"/>
    <w:rsid w:val="1CD620E8"/>
    <w:rsid w:val="1CDD2699"/>
    <w:rsid w:val="1D336C86"/>
    <w:rsid w:val="1D3376A1"/>
    <w:rsid w:val="1D3F55F9"/>
    <w:rsid w:val="1D3F5FF2"/>
    <w:rsid w:val="1D485758"/>
    <w:rsid w:val="1D5B0469"/>
    <w:rsid w:val="1D6D581B"/>
    <w:rsid w:val="1D861017"/>
    <w:rsid w:val="1DA64072"/>
    <w:rsid w:val="1DBF29A8"/>
    <w:rsid w:val="1DC42F55"/>
    <w:rsid w:val="1DDE345E"/>
    <w:rsid w:val="1DF74827"/>
    <w:rsid w:val="1E1933C1"/>
    <w:rsid w:val="1E2B78CB"/>
    <w:rsid w:val="1E367CDE"/>
    <w:rsid w:val="1E870F83"/>
    <w:rsid w:val="1E8B5F53"/>
    <w:rsid w:val="1E972964"/>
    <w:rsid w:val="1EB16D52"/>
    <w:rsid w:val="1EC16B5C"/>
    <w:rsid w:val="1F0C7E99"/>
    <w:rsid w:val="1F4015B7"/>
    <w:rsid w:val="1F5B521E"/>
    <w:rsid w:val="1F7769D2"/>
    <w:rsid w:val="1F7B192B"/>
    <w:rsid w:val="1F80207F"/>
    <w:rsid w:val="1F8877CE"/>
    <w:rsid w:val="1FAA035F"/>
    <w:rsid w:val="1FAE3261"/>
    <w:rsid w:val="1FB630C8"/>
    <w:rsid w:val="1FC52DCC"/>
    <w:rsid w:val="201E4A8D"/>
    <w:rsid w:val="2044763A"/>
    <w:rsid w:val="205A794C"/>
    <w:rsid w:val="205C2760"/>
    <w:rsid w:val="206B56D2"/>
    <w:rsid w:val="20A43D7A"/>
    <w:rsid w:val="20B340B5"/>
    <w:rsid w:val="20BA6C01"/>
    <w:rsid w:val="20BB2D07"/>
    <w:rsid w:val="20BE0548"/>
    <w:rsid w:val="20C11E93"/>
    <w:rsid w:val="20E571DF"/>
    <w:rsid w:val="20FA7412"/>
    <w:rsid w:val="2108090E"/>
    <w:rsid w:val="211A60BC"/>
    <w:rsid w:val="21437889"/>
    <w:rsid w:val="215E0F3A"/>
    <w:rsid w:val="217167EB"/>
    <w:rsid w:val="21A35127"/>
    <w:rsid w:val="21AC1BC8"/>
    <w:rsid w:val="21D05593"/>
    <w:rsid w:val="21E7788B"/>
    <w:rsid w:val="22001101"/>
    <w:rsid w:val="220311DC"/>
    <w:rsid w:val="22092782"/>
    <w:rsid w:val="22151FAE"/>
    <w:rsid w:val="222D26E4"/>
    <w:rsid w:val="223D65D5"/>
    <w:rsid w:val="224E4083"/>
    <w:rsid w:val="22694F90"/>
    <w:rsid w:val="227C2D34"/>
    <w:rsid w:val="229521AC"/>
    <w:rsid w:val="22B67333"/>
    <w:rsid w:val="22BA0071"/>
    <w:rsid w:val="22DA4959"/>
    <w:rsid w:val="231D30F3"/>
    <w:rsid w:val="23C047BF"/>
    <w:rsid w:val="23C20244"/>
    <w:rsid w:val="23CA2F64"/>
    <w:rsid w:val="240179A7"/>
    <w:rsid w:val="241C1375"/>
    <w:rsid w:val="24272547"/>
    <w:rsid w:val="24352F26"/>
    <w:rsid w:val="24356DF3"/>
    <w:rsid w:val="245A704E"/>
    <w:rsid w:val="2463490E"/>
    <w:rsid w:val="247E11D0"/>
    <w:rsid w:val="248D61B6"/>
    <w:rsid w:val="24923E6C"/>
    <w:rsid w:val="24972661"/>
    <w:rsid w:val="24AB2B55"/>
    <w:rsid w:val="24E22F1E"/>
    <w:rsid w:val="25111936"/>
    <w:rsid w:val="2524518C"/>
    <w:rsid w:val="252A4E75"/>
    <w:rsid w:val="252F2A4D"/>
    <w:rsid w:val="2547645A"/>
    <w:rsid w:val="25685261"/>
    <w:rsid w:val="25A5241D"/>
    <w:rsid w:val="25AF7F65"/>
    <w:rsid w:val="25BC4B3A"/>
    <w:rsid w:val="25EB6164"/>
    <w:rsid w:val="25F3582E"/>
    <w:rsid w:val="261E6D81"/>
    <w:rsid w:val="26272DCD"/>
    <w:rsid w:val="265C5984"/>
    <w:rsid w:val="26A4345C"/>
    <w:rsid w:val="26A55A04"/>
    <w:rsid w:val="26B0154F"/>
    <w:rsid w:val="2722715B"/>
    <w:rsid w:val="272D78E1"/>
    <w:rsid w:val="27313929"/>
    <w:rsid w:val="273E4435"/>
    <w:rsid w:val="27434496"/>
    <w:rsid w:val="274A3EDD"/>
    <w:rsid w:val="276E1DAA"/>
    <w:rsid w:val="27880FA8"/>
    <w:rsid w:val="27906922"/>
    <w:rsid w:val="27E5498A"/>
    <w:rsid w:val="28023AD9"/>
    <w:rsid w:val="28076997"/>
    <w:rsid w:val="285E7BC9"/>
    <w:rsid w:val="285F2328"/>
    <w:rsid w:val="28663F41"/>
    <w:rsid w:val="288A0954"/>
    <w:rsid w:val="28960318"/>
    <w:rsid w:val="28AB5543"/>
    <w:rsid w:val="28BA7888"/>
    <w:rsid w:val="28BF6D2F"/>
    <w:rsid w:val="28E07C03"/>
    <w:rsid w:val="28F675A9"/>
    <w:rsid w:val="290309CC"/>
    <w:rsid w:val="29074F3E"/>
    <w:rsid w:val="291B66A9"/>
    <w:rsid w:val="29570932"/>
    <w:rsid w:val="29EE4642"/>
    <w:rsid w:val="2A0A3789"/>
    <w:rsid w:val="2A226381"/>
    <w:rsid w:val="2A283193"/>
    <w:rsid w:val="2A3A46D0"/>
    <w:rsid w:val="2A5F511A"/>
    <w:rsid w:val="2A78357A"/>
    <w:rsid w:val="2AAD0485"/>
    <w:rsid w:val="2AC0144B"/>
    <w:rsid w:val="2ACB1CEC"/>
    <w:rsid w:val="2ADF1F9D"/>
    <w:rsid w:val="2AF25532"/>
    <w:rsid w:val="2B0256F4"/>
    <w:rsid w:val="2B2C2FC7"/>
    <w:rsid w:val="2B351ABD"/>
    <w:rsid w:val="2B643BC0"/>
    <w:rsid w:val="2B690727"/>
    <w:rsid w:val="2B7F3739"/>
    <w:rsid w:val="2B9551AF"/>
    <w:rsid w:val="2BD417A0"/>
    <w:rsid w:val="2BEC5B96"/>
    <w:rsid w:val="2BF04C2F"/>
    <w:rsid w:val="2BF07DA2"/>
    <w:rsid w:val="2BF6091D"/>
    <w:rsid w:val="2C00676A"/>
    <w:rsid w:val="2C0F5963"/>
    <w:rsid w:val="2C495B1F"/>
    <w:rsid w:val="2C4D6B6D"/>
    <w:rsid w:val="2C4F7E4B"/>
    <w:rsid w:val="2C544D4A"/>
    <w:rsid w:val="2C6D4458"/>
    <w:rsid w:val="2C812B81"/>
    <w:rsid w:val="2C830064"/>
    <w:rsid w:val="2C846146"/>
    <w:rsid w:val="2C915BC4"/>
    <w:rsid w:val="2CAD5024"/>
    <w:rsid w:val="2CB620A3"/>
    <w:rsid w:val="2CFC49D7"/>
    <w:rsid w:val="2D2766C3"/>
    <w:rsid w:val="2D48670C"/>
    <w:rsid w:val="2D5A774E"/>
    <w:rsid w:val="2D744263"/>
    <w:rsid w:val="2D7867E5"/>
    <w:rsid w:val="2D8343D4"/>
    <w:rsid w:val="2D8E0096"/>
    <w:rsid w:val="2D9D1168"/>
    <w:rsid w:val="2D9D4CEA"/>
    <w:rsid w:val="2DB46C8D"/>
    <w:rsid w:val="2DDA0D7F"/>
    <w:rsid w:val="2DEB4B2A"/>
    <w:rsid w:val="2E690E5F"/>
    <w:rsid w:val="2E7A03A9"/>
    <w:rsid w:val="2E8010E9"/>
    <w:rsid w:val="2E986B43"/>
    <w:rsid w:val="2EBB4A36"/>
    <w:rsid w:val="2F006028"/>
    <w:rsid w:val="2F342839"/>
    <w:rsid w:val="2F5C5162"/>
    <w:rsid w:val="2F6642A2"/>
    <w:rsid w:val="2F6646F4"/>
    <w:rsid w:val="2F787BF5"/>
    <w:rsid w:val="2F853A13"/>
    <w:rsid w:val="2F8D209F"/>
    <w:rsid w:val="2FA44B25"/>
    <w:rsid w:val="2FA53F5F"/>
    <w:rsid w:val="2FAA4275"/>
    <w:rsid w:val="2FAC2983"/>
    <w:rsid w:val="2FAE08ED"/>
    <w:rsid w:val="2FE5673B"/>
    <w:rsid w:val="2FFD0C9F"/>
    <w:rsid w:val="30052D91"/>
    <w:rsid w:val="308C2D5F"/>
    <w:rsid w:val="31091271"/>
    <w:rsid w:val="31147D1B"/>
    <w:rsid w:val="31196534"/>
    <w:rsid w:val="31226B3F"/>
    <w:rsid w:val="3152546A"/>
    <w:rsid w:val="315458AF"/>
    <w:rsid w:val="315973D6"/>
    <w:rsid w:val="31EF6A0F"/>
    <w:rsid w:val="3209557B"/>
    <w:rsid w:val="321C2272"/>
    <w:rsid w:val="32296372"/>
    <w:rsid w:val="324340EC"/>
    <w:rsid w:val="324B45E1"/>
    <w:rsid w:val="32585D41"/>
    <w:rsid w:val="325A3D35"/>
    <w:rsid w:val="325B49A7"/>
    <w:rsid w:val="32644C20"/>
    <w:rsid w:val="328F2118"/>
    <w:rsid w:val="32902442"/>
    <w:rsid w:val="32B4665C"/>
    <w:rsid w:val="32CB062F"/>
    <w:rsid w:val="32CC3E0F"/>
    <w:rsid w:val="32D47A71"/>
    <w:rsid w:val="32D571AF"/>
    <w:rsid w:val="32E24EC0"/>
    <w:rsid w:val="32ED4195"/>
    <w:rsid w:val="330B7168"/>
    <w:rsid w:val="331F3B22"/>
    <w:rsid w:val="33352B82"/>
    <w:rsid w:val="3366298F"/>
    <w:rsid w:val="336A4AD0"/>
    <w:rsid w:val="336B29DC"/>
    <w:rsid w:val="339C6490"/>
    <w:rsid w:val="33A13251"/>
    <w:rsid w:val="33A61382"/>
    <w:rsid w:val="33CB20B8"/>
    <w:rsid w:val="33F77389"/>
    <w:rsid w:val="34074B78"/>
    <w:rsid w:val="342F731F"/>
    <w:rsid w:val="344E4401"/>
    <w:rsid w:val="345C3CE3"/>
    <w:rsid w:val="34782918"/>
    <w:rsid w:val="3495644D"/>
    <w:rsid w:val="34A6623E"/>
    <w:rsid w:val="34BF2D84"/>
    <w:rsid w:val="34DF1AA9"/>
    <w:rsid w:val="34F171E3"/>
    <w:rsid w:val="35002534"/>
    <w:rsid w:val="350551FE"/>
    <w:rsid w:val="35472B5D"/>
    <w:rsid w:val="35B00FB4"/>
    <w:rsid w:val="35D87D86"/>
    <w:rsid w:val="35E16A5D"/>
    <w:rsid w:val="35EA110D"/>
    <w:rsid w:val="35FD2C7E"/>
    <w:rsid w:val="361F19F9"/>
    <w:rsid w:val="362A2A4E"/>
    <w:rsid w:val="366A5FFF"/>
    <w:rsid w:val="36A732E8"/>
    <w:rsid w:val="36AD25C5"/>
    <w:rsid w:val="36B85F95"/>
    <w:rsid w:val="36C970C9"/>
    <w:rsid w:val="36D00519"/>
    <w:rsid w:val="36D126CA"/>
    <w:rsid w:val="37336FAD"/>
    <w:rsid w:val="3743340B"/>
    <w:rsid w:val="3768493D"/>
    <w:rsid w:val="37A24F59"/>
    <w:rsid w:val="37B8042A"/>
    <w:rsid w:val="3805605E"/>
    <w:rsid w:val="385321C0"/>
    <w:rsid w:val="386A22BB"/>
    <w:rsid w:val="387B5A3D"/>
    <w:rsid w:val="38C61895"/>
    <w:rsid w:val="38CB7C63"/>
    <w:rsid w:val="38F05479"/>
    <w:rsid w:val="38F329CD"/>
    <w:rsid w:val="391A7835"/>
    <w:rsid w:val="392712BE"/>
    <w:rsid w:val="395B1C54"/>
    <w:rsid w:val="396832BD"/>
    <w:rsid w:val="39720AFA"/>
    <w:rsid w:val="39A06D1F"/>
    <w:rsid w:val="39AD66EC"/>
    <w:rsid w:val="39E2657C"/>
    <w:rsid w:val="3A1F4071"/>
    <w:rsid w:val="3A637FA8"/>
    <w:rsid w:val="3A9804F6"/>
    <w:rsid w:val="3AC60699"/>
    <w:rsid w:val="3ACF7511"/>
    <w:rsid w:val="3AF41C33"/>
    <w:rsid w:val="3B17062C"/>
    <w:rsid w:val="3B2B77B7"/>
    <w:rsid w:val="3B2E7AFE"/>
    <w:rsid w:val="3B376751"/>
    <w:rsid w:val="3B4131AB"/>
    <w:rsid w:val="3B414857"/>
    <w:rsid w:val="3B7960CF"/>
    <w:rsid w:val="3B932F65"/>
    <w:rsid w:val="3BA2692A"/>
    <w:rsid w:val="3BDF43C2"/>
    <w:rsid w:val="3BE60899"/>
    <w:rsid w:val="3BE80AC0"/>
    <w:rsid w:val="3C115BB4"/>
    <w:rsid w:val="3C170945"/>
    <w:rsid w:val="3C3C3721"/>
    <w:rsid w:val="3C4B6053"/>
    <w:rsid w:val="3C725FF8"/>
    <w:rsid w:val="3C806DFE"/>
    <w:rsid w:val="3C813EC1"/>
    <w:rsid w:val="3CA35DAA"/>
    <w:rsid w:val="3CC13D19"/>
    <w:rsid w:val="3D0445B9"/>
    <w:rsid w:val="3D0B16E8"/>
    <w:rsid w:val="3D2533B3"/>
    <w:rsid w:val="3D2D0725"/>
    <w:rsid w:val="3D3868A1"/>
    <w:rsid w:val="3D3C346C"/>
    <w:rsid w:val="3D614C38"/>
    <w:rsid w:val="3D707F14"/>
    <w:rsid w:val="3D764F5E"/>
    <w:rsid w:val="3D79683F"/>
    <w:rsid w:val="3D7C507A"/>
    <w:rsid w:val="3D9A730E"/>
    <w:rsid w:val="3DC0462B"/>
    <w:rsid w:val="3DF908A8"/>
    <w:rsid w:val="3E1B1804"/>
    <w:rsid w:val="3E342EED"/>
    <w:rsid w:val="3E357CDE"/>
    <w:rsid w:val="3E4D0836"/>
    <w:rsid w:val="3E4E090A"/>
    <w:rsid w:val="3E5F1414"/>
    <w:rsid w:val="3E681580"/>
    <w:rsid w:val="3E7857B3"/>
    <w:rsid w:val="3E901FB9"/>
    <w:rsid w:val="3EB505C9"/>
    <w:rsid w:val="3ED31746"/>
    <w:rsid w:val="3ED628F4"/>
    <w:rsid w:val="3F3404C0"/>
    <w:rsid w:val="3F405EDA"/>
    <w:rsid w:val="3F442B5B"/>
    <w:rsid w:val="3F612564"/>
    <w:rsid w:val="3F6439C3"/>
    <w:rsid w:val="3F724365"/>
    <w:rsid w:val="3FBA68BF"/>
    <w:rsid w:val="3FBC13EF"/>
    <w:rsid w:val="3FF50326"/>
    <w:rsid w:val="401E65FA"/>
    <w:rsid w:val="402A7159"/>
    <w:rsid w:val="40473803"/>
    <w:rsid w:val="40640639"/>
    <w:rsid w:val="40695502"/>
    <w:rsid w:val="408242EF"/>
    <w:rsid w:val="40880370"/>
    <w:rsid w:val="40B84F6F"/>
    <w:rsid w:val="40EC20B2"/>
    <w:rsid w:val="40ED54DC"/>
    <w:rsid w:val="412F2A34"/>
    <w:rsid w:val="414327A2"/>
    <w:rsid w:val="41496B73"/>
    <w:rsid w:val="414A5DD4"/>
    <w:rsid w:val="41551033"/>
    <w:rsid w:val="41551580"/>
    <w:rsid w:val="416C697D"/>
    <w:rsid w:val="4174570E"/>
    <w:rsid w:val="418F2A0B"/>
    <w:rsid w:val="41923742"/>
    <w:rsid w:val="41A96792"/>
    <w:rsid w:val="41BF1645"/>
    <w:rsid w:val="42111F08"/>
    <w:rsid w:val="42250E18"/>
    <w:rsid w:val="423E6B0A"/>
    <w:rsid w:val="42437FE6"/>
    <w:rsid w:val="42676EDA"/>
    <w:rsid w:val="42FD2CA9"/>
    <w:rsid w:val="430A36F0"/>
    <w:rsid w:val="430C1719"/>
    <w:rsid w:val="430D7BA4"/>
    <w:rsid w:val="431A556D"/>
    <w:rsid w:val="43335DC7"/>
    <w:rsid w:val="434B3B1B"/>
    <w:rsid w:val="435329D0"/>
    <w:rsid w:val="436361F8"/>
    <w:rsid w:val="439164A4"/>
    <w:rsid w:val="439A09F3"/>
    <w:rsid w:val="43EB328F"/>
    <w:rsid w:val="43EF61CA"/>
    <w:rsid w:val="43F952E5"/>
    <w:rsid w:val="44144BE2"/>
    <w:rsid w:val="441C7834"/>
    <w:rsid w:val="44415AC6"/>
    <w:rsid w:val="444C3CD6"/>
    <w:rsid w:val="44573D76"/>
    <w:rsid w:val="446604E4"/>
    <w:rsid w:val="448E3D25"/>
    <w:rsid w:val="44A21093"/>
    <w:rsid w:val="44AF4B37"/>
    <w:rsid w:val="44B7742B"/>
    <w:rsid w:val="44C275AD"/>
    <w:rsid w:val="44E01015"/>
    <w:rsid w:val="44EC038A"/>
    <w:rsid w:val="450E22E9"/>
    <w:rsid w:val="45221154"/>
    <w:rsid w:val="454F180F"/>
    <w:rsid w:val="45580B8E"/>
    <w:rsid w:val="455F1003"/>
    <w:rsid w:val="45636399"/>
    <w:rsid w:val="45833B2E"/>
    <w:rsid w:val="45960678"/>
    <w:rsid w:val="45A72FFE"/>
    <w:rsid w:val="45E07338"/>
    <w:rsid w:val="45EF5BA8"/>
    <w:rsid w:val="46073BAD"/>
    <w:rsid w:val="461F0676"/>
    <w:rsid w:val="46254A54"/>
    <w:rsid w:val="46340D2C"/>
    <w:rsid w:val="46634E7C"/>
    <w:rsid w:val="46D96518"/>
    <w:rsid w:val="46DE7F47"/>
    <w:rsid w:val="47006D25"/>
    <w:rsid w:val="470C63D8"/>
    <w:rsid w:val="471C69FA"/>
    <w:rsid w:val="471E5C64"/>
    <w:rsid w:val="471F77A3"/>
    <w:rsid w:val="47295059"/>
    <w:rsid w:val="472B1D30"/>
    <w:rsid w:val="47343A57"/>
    <w:rsid w:val="474D6EFC"/>
    <w:rsid w:val="476A7BE4"/>
    <w:rsid w:val="477D0819"/>
    <w:rsid w:val="478E460C"/>
    <w:rsid w:val="479C2773"/>
    <w:rsid w:val="47AC1C62"/>
    <w:rsid w:val="47BF09B2"/>
    <w:rsid w:val="47C76E6C"/>
    <w:rsid w:val="47D71543"/>
    <w:rsid w:val="47E650BB"/>
    <w:rsid w:val="482065EA"/>
    <w:rsid w:val="48431365"/>
    <w:rsid w:val="484849F9"/>
    <w:rsid w:val="4852395D"/>
    <w:rsid w:val="48625EDB"/>
    <w:rsid w:val="486559C2"/>
    <w:rsid w:val="487169A0"/>
    <w:rsid w:val="4893018E"/>
    <w:rsid w:val="48CE274C"/>
    <w:rsid w:val="48EF3B9A"/>
    <w:rsid w:val="494176FA"/>
    <w:rsid w:val="49826B90"/>
    <w:rsid w:val="49E45F7C"/>
    <w:rsid w:val="4A095E22"/>
    <w:rsid w:val="4A0A475F"/>
    <w:rsid w:val="4A20783A"/>
    <w:rsid w:val="4A3E2F8C"/>
    <w:rsid w:val="4A444613"/>
    <w:rsid w:val="4ACF07F7"/>
    <w:rsid w:val="4AD07640"/>
    <w:rsid w:val="4AFC0EB5"/>
    <w:rsid w:val="4B1222FE"/>
    <w:rsid w:val="4B155F1A"/>
    <w:rsid w:val="4B311206"/>
    <w:rsid w:val="4B360A2A"/>
    <w:rsid w:val="4B591886"/>
    <w:rsid w:val="4B5C798C"/>
    <w:rsid w:val="4BA9056E"/>
    <w:rsid w:val="4BF9062B"/>
    <w:rsid w:val="4C040B80"/>
    <w:rsid w:val="4C1D2879"/>
    <w:rsid w:val="4C5402F1"/>
    <w:rsid w:val="4C557299"/>
    <w:rsid w:val="4C5C14F7"/>
    <w:rsid w:val="4C5E0E0C"/>
    <w:rsid w:val="4C647184"/>
    <w:rsid w:val="4CAF2BA9"/>
    <w:rsid w:val="4D081427"/>
    <w:rsid w:val="4D1C224B"/>
    <w:rsid w:val="4D4F4B31"/>
    <w:rsid w:val="4D871941"/>
    <w:rsid w:val="4D9E414B"/>
    <w:rsid w:val="4DCD4B85"/>
    <w:rsid w:val="4DD05FFB"/>
    <w:rsid w:val="4DD64131"/>
    <w:rsid w:val="4DDC2786"/>
    <w:rsid w:val="4DE55188"/>
    <w:rsid w:val="4DF51E55"/>
    <w:rsid w:val="4E0A60F4"/>
    <w:rsid w:val="4E272818"/>
    <w:rsid w:val="4E3F65EA"/>
    <w:rsid w:val="4E672466"/>
    <w:rsid w:val="4E6C15DC"/>
    <w:rsid w:val="4E730B39"/>
    <w:rsid w:val="4E7B5029"/>
    <w:rsid w:val="4E85795F"/>
    <w:rsid w:val="4E8F4EFF"/>
    <w:rsid w:val="4EE41DC8"/>
    <w:rsid w:val="4EEE2AAE"/>
    <w:rsid w:val="4F074D81"/>
    <w:rsid w:val="4F31313E"/>
    <w:rsid w:val="4FA06622"/>
    <w:rsid w:val="4FC019D2"/>
    <w:rsid w:val="4FDF3A7C"/>
    <w:rsid w:val="4FFE0F12"/>
    <w:rsid w:val="50215AB2"/>
    <w:rsid w:val="50323127"/>
    <w:rsid w:val="505E5468"/>
    <w:rsid w:val="506569B5"/>
    <w:rsid w:val="5070085A"/>
    <w:rsid w:val="50706E5B"/>
    <w:rsid w:val="508C2909"/>
    <w:rsid w:val="50B15657"/>
    <w:rsid w:val="50EB47A6"/>
    <w:rsid w:val="50F621F1"/>
    <w:rsid w:val="51481DB3"/>
    <w:rsid w:val="515A7F4E"/>
    <w:rsid w:val="515E4054"/>
    <w:rsid w:val="51662859"/>
    <w:rsid w:val="518B456A"/>
    <w:rsid w:val="51952201"/>
    <w:rsid w:val="51A075C9"/>
    <w:rsid w:val="51B14C55"/>
    <w:rsid w:val="51D430A5"/>
    <w:rsid w:val="51F926B6"/>
    <w:rsid w:val="51F95C75"/>
    <w:rsid w:val="522E05D7"/>
    <w:rsid w:val="523D4683"/>
    <w:rsid w:val="52471161"/>
    <w:rsid w:val="52497D8C"/>
    <w:rsid w:val="526E5010"/>
    <w:rsid w:val="52822DDB"/>
    <w:rsid w:val="52875EF8"/>
    <w:rsid w:val="529360EB"/>
    <w:rsid w:val="529C7172"/>
    <w:rsid w:val="52B46348"/>
    <w:rsid w:val="52E46ECA"/>
    <w:rsid w:val="53005265"/>
    <w:rsid w:val="535C62EF"/>
    <w:rsid w:val="535D0ED7"/>
    <w:rsid w:val="536F06AE"/>
    <w:rsid w:val="537A19A4"/>
    <w:rsid w:val="538D5A01"/>
    <w:rsid w:val="5395596E"/>
    <w:rsid w:val="539F0FB6"/>
    <w:rsid w:val="53AE0675"/>
    <w:rsid w:val="53BA4848"/>
    <w:rsid w:val="53F94FD9"/>
    <w:rsid w:val="542030B1"/>
    <w:rsid w:val="54243914"/>
    <w:rsid w:val="54402F5A"/>
    <w:rsid w:val="54616F92"/>
    <w:rsid w:val="54746C03"/>
    <w:rsid w:val="547931C6"/>
    <w:rsid w:val="54B15046"/>
    <w:rsid w:val="54C57CB2"/>
    <w:rsid w:val="54F37752"/>
    <w:rsid w:val="54F72F51"/>
    <w:rsid w:val="55012556"/>
    <w:rsid w:val="55110543"/>
    <w:rsid w:val="551249CA"/>
    <w:rsid w:val="55155087"/>
    <w:rsid w:val="551C28A0"/>
    <w:rsid w:val="552D6292"/>
    <w:rsid w:val="55384FBC"/>
    <w:rsid w:val="553C4534"/>
    <w:rsid w:val="553F7914"/>
    <w:rsid w:val="55440C36"/>
    <w:rsid w:val="554A33E7"/>
    <w:rsid w:val="554D5F04"/>
    <w:rsid w:val="557B35E4"/>
    <w:rsid w:val="559169AB"/>
    <w:rsid w:val="559828A3"/>
    <w:rsid w:val="559B11D1"/>
    <w:rsid w:val="559E61C0"/>
    <w:rsid w:val="55C90758"/>
    <w:rsid w:val="55C9638B"/>
    <w:rsid w:val="55EF201B"/>
    <w:rsid w:val="55F9687C"/>
    <w:rsid w:val="56277918"/>
    <w:rsid w:val="563D44D5"/>
    <w:rsid w:val="56695C43"/>
    <w:rsid w:val="566C683E"/>
    <w:rsid w:val="56981EB9"/>
    <w:rsid w:val="56B56554"/>
    <w:rsid w:val="56CA6B21"/>
    <w:rsid w:val="56EE4661"/>
    <w:rsid w:val="570822E3"/>
    <w:rsid w:val="570E6827"/>
    <w:rsid w:val="573A1031"/>
    <w:rsid w:val="573C5F84"/>
    <w:rsid w:val="575F65B0"/>
    <w:rsid w:val="57BC5365"/>
    <w:rsid w:val="57BC6651"/>
    <w:rsid w:val="57DB718F"/>
    <w:rsid w:val="57F907DF"/>
    <w:rsid w:val="58B835D3"/>
    <w:rsid w:val="58C3333F"/>
    <w:rsid w:val="590213DB"/>
    <w:rsid w:val="591D5A05"/>
    <w:rsid w:val="59413E2C"/>
    <w:rsid w:val="594919C9"/>
    <w:rsid w:val="59497DE0"/>
    <w:rsid w:val="595979B4"/>
    <w:rsid w:val="595F36BA"/>
    <w:rsid w:val="59690FD5"/>
    <w:rsid w:val="596E35C7"/>
    <w:rsid w:val="5971532C"/>
    <w:rsid w:val="597656B0"/>
    <w:rsid w:val="59793A1F"/>
    <w:rsid w:val="598C464C"/>
    <w:rsid w:val="5992241F"/>
    <w:rsid w:val="599752DC"/>
    <w:rsid w:val="59B44D23"/>
    <w:rsid w:val="59D7442E"/>
    <w:rsid w:val="59FB0A70"/>
    <w:rsid w:val="5A073281"/>
    <w:rsid w:val="5A0F218F"/>
    <w:rsid w:val="5A0F4D02"/>
    <w:rsid w:val="5A18413F"/>
    <w:rsid w:val="5A2175D3"/>
    <w:rsid w:val="5A3A41C9"/>
    <w:rsid w:val="5A3D7E16"/>
    <w:rsid w:val="5A441D45"/>
    <w:rsid w:val="5A474D9B"/>
    <w:rsid w:val="5A534EB9"/>
    <w:rsid w:val="5A59599D"/>
    <w:rsid w:val="5A5D0201"/>
    <w:rsid w:val="5A6F0514"/>
    <w:rsid w:val="5A854011"/>
    <w:rsid w:val="5A8E5194"/>
    <w:rsid w:val="5AA94F48"/>
    <w:rsid w:val="5AB43713"/>
    <w:rsid w:val="5B0258CF"/>
    <w:rsid w:val="5B470868"/>
    <w:rsid w:val="5B4B762A"/>
    <w:rsid w:val="5B4D2898"/>
    <w:rsid w:val="5B7B5C52"/>
    <w:rsid w:val="5B9337CB"/>
    <w:rsid w:val="5BB16C8B"/>
    <w:rsid w:val="5BDF7C96"/>
    <w:rsid w:val="5BEE654B"/>
    <w:rsid w:val="5BF2125A"/>
    <w:rsid w:val="5BF71282"/>
    <w:rsid w:val="5BFD028C"/>
    <w:rsid w:val="5C0B6D6C"/>
    <w:rsid w:val="5C0E2441"/>
    <w:rsid w:val="5C103E60"/>
    <w:rsid w:val="5C104E5C"/>
    <w:rsid w:val="5C2801F8"/>
    <w:rsid w:val="5C79547A"/>
    <w:rsid w:val="5C90059D"/>
    <w:rsid w:val="5C997F95"/>
    <w:rsid w:val="5C9A0131"/>
    <w:rsid w:val="5CA348BD"/>
    <w:rsid w:val="5CB16FD6"/>
    <w:rsid w:val="5CFD626D"/>
    <w:rsid w:val="5D113B26"/>
    <w:rsid w:val="5D161E57"/>
    <w:rsid w:val="5D1C28AB"/>
    <w:rsid w:val="5D2F7CE2"/>
    <w:rsid w:val="5D495D1E"/>
    <w:rsid w:val="5D6836FE"/>
    <w:rsid w:val="5D7A0716"/>
    <w:rsid w:val="5D882C2F"/>
    <w:rsid w:val="5D8D2152"/>
    <w:rsid w:val="5D986FBB"/>
    <w:rsid w:val="5D9D4AF3"/>
    <w:rsid w:val="5DD9345D"/>
    <w:rsid w:val="5E176200"/>
    <w:rsid w:val="5E626123"/>
    <w:rsid w:val="5E8D62EB"/>
    <w:rsid w:val="5EC407C6"/>
    <w:rsid w:val="5F055AE4"/>
    <w:rsid w:val="5F5D020D"/>
    <w:rsid w:val="5F753F8D"/>
    <w:rsid w:val="5F8B01A2"/>
    <w:rsid w:val="5FB17F3F"/>
    <w:rsid w:val="5FC46F04"/>
    <w:rsid w:val="5FD71D0F"/>
    <w:rsid w:val="5FDE602B"/>
    <w:rsid w:val="5FF16116"/>
    <w:rsid w:val="60006DAA"/>
    <w:rsid w:val="601F1218"/>
    <w:rsid w:val="604568C8"/>
    <w:rsid w:val="605453ED"/>
    <w:rsid w:val="606D537A"/>
    <w:rsid w:val="608244AA"/>
    <w:rsid w:val="60AA5D06"/>
    <w:rsid w:val="60BB71FE"/>
    <w:rsid w:val="60CB66B0"/>
    <w:rsid w:val="61032955"/>
    <w:rsid w:val="610A09FF"/>
    <w:rsid w:val="61184D81"/>
    <w:rsid w:val="611A73C2"/>
    <w:rsid w:val="611E3031"/>
    <w:rsid w:val="615518F8"/>
    <w:rsid w:val="61551C24"/>
    <w:rsid w:val="61922640"/>
    <w:rsid w:val="61B23CAE"/>
    <w:rsid w:val="61F94052"/>
    <w:rsid w:val="621773FB"/>
    <w:rsid w:val="62457613"/>
    <w:rsid w:val="627510DA"/>
    <w:rsid w:val="62DC717B"/>
    <w:rsid w:val="62E32BA1"/>
    <w:rsid w:val="630162A7"/>
    <w:rsid w:val="6305275B"/>
    <w:rsid w:val="635B2A3D"/>
    <w:rsid w:val="637627D6"/>
    <w:rsid w:val="63853856"/>
    <w:rsid w:val="6396590F"/>
    <w:rsid w:val="63B451A2"/>
    <w:rsid w:val="63D715D2"/>
    <w:rsid w:val="63F91BEC"/>
    <w:rsid w:val="64050D6F"/>
    <w:rsid w:val="6458214D"/>
    <w:rsid w:val="6461445F"/>
    <w:rsid w:val="64761DB1"/>
    <w:rsid w:val="64945925"/>
    <w:rsid w:val="649C1DC0"/>
    <w:rsid w:val="64B0363E"/>
    <w:rsid w:val="64B70478"/>
    <w:rsid w:val="64BE112B"/>
    <w:rsid w:val="64DD32E4"/>
    <w:rsid w:val="64E33517"/>
    <w:rsid w:val="65035006"/>
    <w:rsid w:val="65203EA9"/>
    <w:rsid w:val="653A3279"/>
    <w:rsid w:val="656040BE"/>
    <w:rsid w:val="657F7A6E"/>
    <w:rsid w:val="65845E18"/>
    <w:rsid w:val="65C7646C"/>
    <w:rsid w:val="65D02253"/>
    <w:rsid w:val="661F5F4F"/>
    <w:rsid w:val="66346219"/>
    <w:rsid w:val="6663406A"/>
    <w:rsid w:val="667B5F4D"/>
    <w:rsid w:val="66B72B19"/>
    <w:rsid w:val="66C32529"/>
    <w:rsid w:val="66D55479"/>
    <w:rsid w:val="66DD6529"/>
    <w:rsid w:val="66E30324"/>
    <w:rsid w:val="671F3BA4"/>
    <w:rsid w:val="673359E9"/>
    <w:rsid w:val="673D376C"/>
    <w:rsid w:val="67406939"/>
    <w:rsid w:val="67411E1A"/>
    <w:rsid w:val="677D618B"/>
    <w:rsid w:val="678C59D1"/>
    <w:rsid w:val="67901EA0"/>
    <w:rsid w:val="67942FB1"/>
    <w:rsid w:val="67C2323F"/>
    <w:rsid w:val="67C87ED3"/>
    <w:rsid w:val="67EE7065"/>
    <w:rsid w:val="683C38D8"/>
    <w:rsid w:val="684F172F"/>
    <w:rsid w:val="68703CF4"/>
    <w:rsid w:val="68907C8E"/>
    <w:rsid w:val="68BB3B8D"/>
    <w:rsid w:val="68D03504"/>
    <w:rsid w:val="68D246FE"/>
    <w:rsid w:val="68E0719B"/>
    <w:rsid w:val="690633F2"/>
    <w:rsid w:val="691B4C1F"/>
    <w:rsid w:val="691D177E"/>
    <w:rsid w:val="69370DF9"/>
    <w:rsid w:val="69376194"/>
    <w:rsid w:val="6973218B"/>
    <w:rsid w:val="69980334"/>
    <w:rsid w:val="699D4570"/>
    <w:rsid w:val="6A2E4090"/>
    <w:rsid w:val="6A333D25"/>
    <w:rsid w:val="6A3801AC"/>
    <w:rsid w:val="6A581D95"/>
    <w:rsid w:val="6A632CEF"/>
    <w:rsid w:val="6A650194"/>
    <w:rsid w:val="6ABE6914"/>
    <w:rsid w:val="6AC52634"/>
    <w:rsid w:val="6ADE7332"/>
    <w:rsid w:val="6AF614D9"/>
    <w:rsid w:val="6B0C112E"/>
    <w:rsid w:val="6B2825A3"/>
    <w:rsid w:val="6B31585B"/>
    <w:rsid w:val="6B471C7C"/>
    <w:rsid w:val="6B514D96"/>
    <w:rsid w:val="6B555BDF"/>
    <w:rsid w:val="6B6933D0"/>
    <w:rsid w:val="6B73073E"/>
    <w:rsid w:val="6B8C5618"/>
    <w:rsid w:val="6BA67523"/>
    <w:rsid w:val="6BAD0CEF"/>
    <w:rsid w:val="6BBB239A"/>
    <w:rsid w:val="6BCB57A1"/>
    <w:rsid w:val="6BEB557E"/>
    <w:rsid w:val="6BF02401"/>
    <w:rsid w:val="6BF57A20"/>
    <w:rsid w:val="6C02668E"/>
    <w:rsid w:val="6C21223A"/>
    <w:rsid w:val="6C364FC6"/>
    <w:rsid w:val="6C4952C2"/>
    <w:rsid w:val="6C4B4F54"/>
    <w:rsid w:val="6C696928"/>
    <w:rsid w:val="6C937828"/>
    <w:rsid w:val="6C9D7E8D"/>
    <w:rsid w:val="6CA26531"/>
    <w:rsid w:val="6CA340F9"/>
    <w:rsid w:val="6CE45AE6"/>
    <w:rsid w:val="6D0713DC"/>
    <w:rsid w:val="6D362953"/>
    <w:rsid w:val="6D3B63EC"/>
    <w:rsid w:val="6D5A5803"/>
    <w:rsid w:val="6D656B99"/>
    <w:rsid w:val="6DA02269"/>
    <w:rsid w:val="6DA3051D"/>
    <w:rsid w:val="6DD76B61"/>
    <w:rsid w:val="6DE27668"/>
    <w:rsid w:val="6E3C629E"/>
    <w:rsid w:val="6E5615C0"/>
    <w:rsid w:val="6E621DEA"/>
    <w:rsid w:val="6E6B04A2"/>
    <w:rsid w:val="6E964BC1"/>
    <w:rsid w:val="6EAE2F4F"/>
    <w:rsid w:val="6EFC00EB"/>
    <w:rsid w:val="6F0248D9"/>
    <w:rsid w:val="6F0C6D5B"/>
    <w:rsid w:val="6F1F7884"/>
    <w:rsid w:val="6F2210BC"/>
    <w:rsid w:val="6F754D1D"/>
    <w:rsid w:val="6F8502DD"/>
    <w:rsid w:val="6FDB469C"/>
    <w:rsid w:val="6FDF3578"/>
    <w:rsid w:val="700672D0"/>
    <w:rsid w:val="700B0EBA"/>
    <w:rsid w:val="70291B49"/>
    <w:rsid w:val="70342591"/>
    <w:rsid w:val="705D6F47"/>
    <w:rsid w:val="7066585B"/>
    <w:rsid w:val="70794D07"/>
    <w:rsid w:val="7091758D"/>
    <w:rsid w:val="70996367"/>
    <w:rsid w:val="709B3B57"/>
    <w:rsid w:val="70ED620D"/>
    <w:rsid w:val="70EE4189"/>
    <w:rsid w:val="71015E33"/>
    <w:rsid w:val="71051AD6"/>
    <w:rsid w:val="7121067E"/>
    <w:rsid w:val="71292B8E"/>
    <w:rsid w:val="714409AD"/>
    <w:rsid w:val="718B1445"/>
    <w:rsid w:val="7193575C"/>
    <w:rsid w:val="7199799B"/>
    <w:rsid w:val="71A368F9"/>
    <w:rsid w:val="71A42B43"/>
    <w:rsid w:val="71CF090E"/>
    <w:rsid w:val="721853DA"/>
    <w:rsid w:val="723722B7"/>
    <w:rsid w:val="7259711F"/>
    <w:rsid w:val="72805197"/>
    <w:rsid w:val="72916721"/>
    <w:rsid w:val="72934820"/>
    <w:rsid w:val="72BA211D"/>
    <w:rsid w:val="72C951FF"/>
    <w:rsid w:val="72D26DB6"/>
    <w:rsid w:val="730851C7"/>
    <w:rsid w:val="733F0B45"/>
    <w:rsid w:val="73922960"/>
    <w:rsid w:val="73991378"/>
    <w:rsid w:val="739C5F2C"/>
    <w:rsid w:val="73C50228"/>
    <w:rsid w:val="73C567DB"/>
    <w:rsid w:val="73EC626C"/>
    <w:rsid w:val="73FC084A"/>
    <w:rsid w:val="74196648"/>
    <w:rsid w:val="742A1EAC"/>
    <w:rsid w:val="744A1F8E"/>
    <w:rsid w:val="74587CBE"/>
    <w:rsid w:val="749646B6"/>
    <w:rsid w:val="74A163BC"/>
    <w:rsid w:val="74AD7BAC"/>
    <w:rsid w:val="74ED0E5D"/>
    <w:rsid w:val="752C5E01"/>
    <w:rsid w:val="7531516A"/>
    <w:rsid w:val="7548004C"/>
    <w:rsid w:val="75597B5C"/>
    <w:rsid w:val="755D1BE3"/>
    <w:rsid w:val="757F6FE7"/>
    <w:rsid w:val="759556A7"/>
    <w:rsid w:val="759E367F"/>
    <w:rsid w:val="75BE283C"/>
    <w:rsid w:val="75C14CC2"/>
    <w:rsid w:val="75C156A3"/>
    <w:rsid w:val="75ED368F"/>
    <w:rsid w:val="763B105D"/>
    <w:rsid w:val="765F2CFA"/>
    <w:rsid w:val="7695112B"/>
    <w:rsid w:val="76E17AB5"/>
    <w:rsid w:val="77023C32"/>
    <w:rsid w:val="773C77D4"/>
    <w:rsid w:val="7762515E"/>
    <w:rsid w:val="77641CFB"/>
    <w:rsid w:val="77746097"/>
    <w:rsid w:val="777C181C"/>
    <w:rsid w:val="77AC0596"/>
    <w:rsid w:val="77B06C75"/>
    <w:rsid w:val="77C05C8C"/>
    <w:rsid w:val="77DA33F6"/>
    <w:rsid w:val="77E122DD"/>
    <w:rsid w:val="77F01583"/>
    <w:rsid w:val="77F83400"/>
    <w:rsid w:val="782B7A39"/>
    <w:rsid w:val="78352E2D"/>
    <w:rsid w:val="78370DF6"/>
    <w:rsid w:val="7849749E"/>
    <w:rsid w:val="784B6F31"/>
    <w:rsid w:val="78930016"/>
    <w:rsid w:val="78B25BDF"/>
    <w:rsid w:val="78B31CD8"/>
    <w:rsid w:val="78E523CF"/>
    <w:rsid w:val="78E956BC"/>
    <w:rsid w:val="78FF30A8"/>
    <w:rsid w:val="79061340"/>
    <w:rsid w:val="790A17FB"/>
    <w:rsid w:val="79180C5B"/>
    <w:rsid w:val="79270D22"/>
    <w:rsid w:val="79277526"/>
    <w:rsid w:val="792F1F77"/>
    <w:rsid w:val="79357C26"/>
    <w:rsid w:val="795F498F"/>
    <w:rsid w:val="79645FE7"/>
    <w:rsid w:val="79A6667B"/>
    <w:rsid w:val="79AB32FC"/>
    <w:rsid w:val="79BF3607"/>
    <w:rsid w:val="79C53BB9"/>
    <w:rsid w:val="79FB7994"/>
    <w:rsid w:val="7A053948"/>
    <w:rsid w:val="7A0F7041"/>
    <w:rsid w:val="7A140C07"/>
    <w:rsid w:val="7A1E61AE"/>
    <w:rsid w:val="7A4E5349"/>
    <w:rsid w:val="7A5769F8"/>
    <w:rsid w:val="7A5C23CC"/>
    <w:rsid w:val="7A71394A"/>
    <w:rsid w:val="7A7E273E"/>
    <w:rsid w:val="7A82616B"/>
    <w:rsid w:val="7AC20BF4"/>
    <w:rsid w:val="7ACF2F1C"/>
    <w:rsid w:val="7B32142A"/>
    <w:rsid w:val="7B5415C1"/>
    <w:rsid w:val="7B7A2113"/>
    <w:rsid w:val="7B7E5DBC"/>
    <w:rsid w:val="7B8135C2"/>
    <w:rsid w:val="7B9660CD"/>
    <w:rsid w:val="7BCA53E9"/>
    <w:rsid w:val="7BD269EF"/>
    <w:rsid w:val="7BDC28BC"/>
    <w:rsid w:val="7BF14D2E"/>
    <w:rsid w:val="7C087A21"/>
    <w:rsid w:val="7C47778D"/>
    <w:rsid w:val="7C874F6B"/>
    <w:rsid w:val="7C877235"/>
    <w:rsid w:val="7CA46DB1"/>
    <w:rsid w:val="7CD803F6"/>
    <w:rsid w:val="7CF761D0"/>
    <w:rsid w:val="7D0826E6"/>
    <w:rsid w:val="7D112B82"/>
    <w:rsid w:val="7D1B215B"/>
    <w:rsid w:val="7D6662AB"/>
    <w:rsid w:val="7D6B3172"/>
    <w:rsid w:val="7DAF40FA"/>
    <w:rsid w:val="7DC07AE0"/>
    <w:rsid w:val="7DD976B3"/>
    <w:rsid w:val="7DDE6568"/>
    <w:rsid w:val="7DE71CDF"/>
    <w:rsid w:val="7DEC1ECD"/>
    <w:rsid w:val="7E16429C"/>
    <w:rsid w:val="7E224A54"/>
    <w:rsid w:val="7E550B0C"/>
    <w:rsid w:val="7E5F2A8F"/>
    <w:rsid w:val="7E8003A8"/>
    <w:rsid w:val="7E857EA2"/>
    <w:rsid w:val="7EBA7956"/>
    <w:rsid w:val="7EC86C6D"/>
    <w:rsid w:val="7EDF0FAA"/>
    <w:rsid w:val="7EEA5C59"/>
    <w:rsid w:val="7F0D4F4E"/>
    <w:rsid w:val="7F135262"/>
    <w:rsid w:val="7F4F14F8"/>
    <w:rsid w:val="7F5F5D88"/>
    <w:rsid w:val="7F7B5434"/>
    <w:rsid w:val="7F7D23F9"/>
    <w:rsid w:val="7F812C85"/>
    <w:rsid w:val="7F8C1419"/>
    <w:rsid w:val="7FC56AD2"/>
    <w:rsid w:val="7FF9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widowControl w:val="0"/>
      <w:spacing w:before="340" w:beforeLines="0" w:beforeAutospacing="0" w:after="330" w:afterLines="0" w:afterAutospacing="0" w:line="576" w:lineRule="auto"/>
      <w:jc w:val="both"/>
      <w:outlineLvl w:val="0"/>
    </w:pPr>
    <w:rPr>
      <w:rFonts w:ascii="Calibri" w:hAnsi="Calibri" w:eastAsia="宋体" w:cs="Times New Roman"/>
      <w:b/>
      <w:kern w:val="44"/>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1459</Words>
  <Characters>1595</Characters>
  <Lines>0</Lines>
  <Paragraphs>0</Paragraphs>
  <TotalTime>0</TotalTime>
  <ScaleCrop>false</ScaleCrop>
  <LinksUpToDate>false</LinksUpToDate>
  <CharactersWithSpaces>1694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2022-02-23T02:16:00Z</dcterms:created>
  <dc:creator>谢少东</dc:creator>
  <cp:lastModifiedBy>帆易</cp:lastModifiedBy>
  <dcterms:modified xsi:type="dcterms:W3CDTF">2024-11-19T09:07:08Z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12ADCE9B4BE34F608CEEC880B0457F44_12</vt:lpwstr>
  </property>
</Properties>
</file>