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4DC9">
      <w:pPr>
        <w:rPr>
          <w:rFonts w:hint="eastAsia" w:ascii="黑体" w:hAnsi="宋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p w14:paraId="7EF9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1E41C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9C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评审，拟获得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其申报的职称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，现予公示。公示时间从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6F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若对该同志获得上述职称有异议，请在公示期间电话或书面向广东省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办公室反映，也可以向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单位纪检（人事）部门，或市、或省、市专业技术人员主管部门反映。为方便核实情况，反映情况的电话和书面材料要自报或签署真实姓名及联系方式，不报或不签署真实姓名的，一律不予受理。</w:t>
      </w:r>
    </w:p>
    <w:p w14:paraId="4E63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D2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，联系电话：020-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89445269</w:t>
      </w:r>
    </w:p>
    <w:p w14:paraId="7F1D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广州市海珠区新港东路2519号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工美港28号楼广东工美艺博中心310室广东省工艺美术有限公司</w:t>
      </w:r>
    </w:p>
    <w:p w14:paraId="5205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27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情况反映受理部门或纪检（人事）部门</w:t>
      </w:r>
      <w:bookmarkStart w:id="0" w:name="_GoBack"/>
      <w:bookmarkEnd w:id="0"/>
    </w:p>
    <w:p w14:paraId="40E2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4D339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CF8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58AA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70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本单位名称（公章）</w:t>
      </w:r>
    </w:p>
    <w:p w14:paraId="23E4A9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jUwMTI5MTk1MjM3YmY3Y2JhNDIwOWE4ODhmOGUifQ=="/>
  </w:docVars>
  <w:rsids>
    <w:rsidRoot w:val="005D0D09"/>
    <w:rsid w:val="000328BF"/>
    <w:rsid w:val="00091B1D"/>
    <w:rsid w:val="00110C56"/>
    <w:rsid w:val="003216FD"/>
    <w:rsid w:val="003437AD"/>
    <w:rsid w:val="0036239A"/>
    <w:rsid w:val="004026F7"/>
    <w:rsid w:val="004667B4"/>
    <w:rsid w:val="00544AF0"/>
    <w:rsid w:val="005D0D09"/>
    <w:rsid w:val="00627011"/>
    <w:rsid w:val="007B5325"/>
    <w:rsid w:val="00905709"/>
    <w:rsid w:val="00AA3CEB"/>
    <w:rsid w:val="00AB1675"/>
    <w:rsid w:val="00B54275"/>
    <w:rsid w:val="00C33EA1"/>
    <w:rsid w:val="00C63790"/>
    <w:rsid w:val="00D2222A"/>
    <w:rsid w:val="00D36125"/>
    <w:rsid w:val="00DD139A"/>
    <w:rsid w:val="00E505D7"/>
    <w:rsid w:val="00ED4AB6"/>
    <w:rsid w:val="00EE2081"/>
    <w:rsid w:val="00EE4B11"/>
    <w:rsid w:val="00F629B2"/>
    <w:rsid w:val="02996319"/>
    <w:rsid w:val="03F1755E"/>
    <w:rsid w:val="078B2F9A"/>
    <w:rsid w:val="0FE14D9F"/>
    <w:rsid w:val="10832338"/>
    <w:rsid w:val="14E530ED"/>
    <w:rsid w:val="17CF7B30"/>
    <w:rsid w:val="1F042F57"/>
    <w:rsid w:val="22714212"/>
    <w:rsid w:val="352F1AA5"/>
    <w:rsid w:val="38DE4388"/>
    <w:rsid w:val="3AB5383A"/>
    <w:rsid w:val="43572B58"/>
    <w:rsid w:val="4B061FEC"/>
    <w:rsid w:val="4C161C62"/>
    <w:rsid w:val="50B669B0"/>
    <w:rsid w:val="5BE30FD5"/>
    <w:rsid w:val="5E7418D0"/>
    <w:rsid w:val="68DB04FA"/>
    <w:rsid w:val="6C0B2A21"/>
    <w:rsid w:val="6DF17581"/>
    <w:rsid w:val="75B45E63"/>
    <w:rsid w:val="77664B3C"/>
    <w:rsid w:val="79176B9A"/>
    <w:rsid w:val="79A07BD0"/>
    <w:rsid w:val="7ABE6ECD"/>
    <w:rsid w:val="7AD33BE2"/>
    <w:rsid w:val="7E224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350</Characters>
  <Lines>3</Lines>
  <Paragraphs>1</Paragraphs>
  <TotalTime>0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2016-11-21T02:37:00Z</dcterms:created>
  <dc:creator>一笑</dc:creator>
  <cp:lastModifiedBy>梁君豪</cp:lastModifiedBy>
  <cp:lastPrinted>2024-06-17T00:56:00Z</cp:lastPrinted>
  <dcterms:modified xsi:type="dcterms:W3CDTF">2026-06-30T07:27:50Z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6763084F49DF4D0FAE82C6F6F2A4155D</vt:lpwstr>
  </property>
  <property fmtid="{D5CDD505-2E9C-101B-9397-08002B2CF9AE}" pid="4" name="KSOTemplateDocerSaveRecord">
    <vt:lpwstr>eyJoZGlkIjoiYzRmYjUwMTI5MTk1MjM3YmY3Y2JhNDIwOWE4ODhmOGUiLCJ1c2VySWQiOiIxODE5MzgyNjU0In0=</vt:lpwstr>
  </property>
</Properties>
</file>